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8D7A433" w14:textId="03FEC808" w:rsidR="00CD71ED" w:rsidRDefault="00CD71ED" w:rsidP="00CD71ED">
      <w:pPr>
        <w:pStyle w:val="Overskrift1"/>
        <w:numPr>
          <w:ilvl w:val="0"/>
          <w:numId w:val="0"/>
        </w:numPr>
        <w:jc w:val="center"/>
      </w:pPr>
      <w:bookmarkStart w:id="0" w:name="_Hlk120260109"/>
      <w:bookmarkStart w:id="1" w:name="_Toc178925792"/>
      <w:bookmarkStart w:id="2" w:name="_Toc233007897"/>
      <w:bookmarkStart w:id="3" w:name="_Hlk120189974"/>
      <w:r w:rsidRPr="00035206">
        <w:t xml:space="preserve">Kontraktsvilkår </w:t>
      </w:r>
      <w:bookmarkEnd w:id="0"/>
      <w:bookmarkEnd w:id="1"/>
      <w:bookmarkEnd w:id="2"/>
    </w:p>
    <w:p w14:paraId="2E5C2A9E" w14:textId="4268B74C" w:rsidR="00986394" w:rsidRPr="00986394" w:rsidRDefault="00986394" w:rsidP="00986394">
      <w:pPr>
        <w:pStyle w:val="Overskrift1"/>
        <w:numPr>
          <w:ilvl w:val="0"/>
          <w:numId w:val="0"/>
        </w:numPr>
        <w:jc w:val="center"/>
      </w:pPr>
      <w:bookmarkStart w:id="4" w:name="_Toc233007898"/>
      <w:r>
        <w:t>RYDDING AV SKOG I MØYSALEN LANDSKAPSVERNOMRÅDE</w:t>
      </w:r>
      <w:bookmarkEnd w:id="4"/>
    </w:p>
    <w:p w14:paraId="03C3209B" w14:textId="77777777" w:rsidR="00CD71ED" w:rsidRPr="00035206" w:rsidRDefault="00CD71ED" w:rsidP="00CD71ED">
      <w:pPr>
        <w:jc w:val="both"/>
      </w:pPr>
    </w:p>
    <w:p w14:paraId="6FC69952" w14:textId="77777777" w:rsidR="00CD71ED" w:rsidRDefault="00CD71ED" w:rsidP="00CD71ED">
      <w:pPr>
        <w:jc w:val="center"/>
        <w:rPr>
          <w:b/>
          <w:bCs/>
        </w:rPr>
      </w:pPr>
    </w:p>
    <w:p w14:paraId="30F4D5C7" w14:textId="613F4E52" w:rsidR="00CD71ED" w:rsidRPr="00035206" w:rsidRDefault="00CD71ED" w:rsidP="00CD71ED">
      <w:pPr>
        <w:jc w:val="center"/>
        <w:rPr>
          <w:b/>
          <w:bCs/>
        </w:rPr>
      </w:pPr>
      <w:r w:rsidRPr="00035206">
        <w:rPr>
          <w:b/>
          <w:bCs/>
        </w:rPr>
        <w:t xml:space="preserve">Avtale om </w:t>
      </w:r>
      <w:r w:rsidR="006C6635">
        <w:rPr>
          <w:b/>
          <w:bCs/>
        </w:rPr>
        <w:t>kjøp av tjenester</w:t>
      </w:r>
      <w:r w:rsidRPr="00035206">
        <w:rPr>
          <w:b/>
          <w:bCs/>
        </w:rPr>
        <w:t xml:space="preserve"> er inngått mellom</w:t>
      </w:r>
    </w:p>
    <w:p w14:paraId="3BB9F7DA" w14:textId="77777777" w:rsidR="00CD71ED" w:rsidRPr="00035206" w:rsidRDefault="00CD71ED" w:rsidP="00CD71ED">
      <w:pPr>
        <w:jc w:val="center"/>
        <w:rPr>
          <w:b/>
          <w:bCs/>
        </w:rPr>
      </w:pPr>
    </w:p>
    <w:p w14:paraId="686647C0" w14:textId="77777777" w:rsidR="00CD71ED" w:rsidRPr="00035206" w:rsidRDefault="00CD71ED" w:rsidP="00CD71ED">
      <w:pPr>
        <w:jc w:val="center"/>
      </w:pPr>
    </w:p>
    <w:p w14:paraId="36DB7D9F" w14:textId="77777777" w:rsidR="00CD71ED" w:rsidRPr="00035206" w:rsidRDefault="00CD71ED" w:rsidP="00CD71ED">
      <w:pPr>
        <w:pBdr>
          <w:bottom w:val="single" w:sz="4" w:space="1" w:color="auto"/>
        </w:pBdr>
        <w:jc w:val="center"/>
      </w:pPr>
      <w:r w:rsidRPr="00035206">
        <w:t>[</w:t>
      </w:r>
      <w:r w:rsidRPr="00035206">
        <w:rPr>
          <w:highlight w:val="yellow"/>
        </w:rPr>
        <w:t>leverandørens navn</w:t>
      </w:r>
      <w:r w:rsidRPr="00035206">
        <w:t>], [</w:t>
      </w:r>
      <w:r w:rsidRPr="00035206">
        <w:rPr>
          <w:highlight w:val="yellow"/>
        </w:rPr>
        <w:t>organisasjonsnummer</w:t>
      </w:r>
      <w:r w:rsidRPr="00035206">
        <w:t>]</w:t>
      </w:r>
    </w:p>
    <w:p w14:paraId="1D6F13AE" w14:textId="77777777" w:rsidR="00CD71ED" w:rsidRPr="00035206" w:rsidRDefault="00CD71ED" w:rsidP="00CD71ED">
      <w:pPr>
        <w:jc w:val="center"/>
      </w:pPr>
      <w:r w:rsidRPr="00035206">
        <w:t>("</w:t>
      </w:r>
      <w:r w:rsidRPr="00374041">
        <w:rPr>
          <w:b/>
          <w:bCs/>
        </w:rPr>
        <w:t>Leverandøren</w:t>
      </w:r>
      <w:r w:rsidRPr="00035206">
        <w:t>")</w:t>
      </w:r>
    </w:p>
    <w:p w14:paraId="4952C8A9" w14:textId="77777777" w:rsidR="00CD71ED" w:rsidRDefault="00CD71ED" w:rsidP="00CD71ED">
      <w:pPr>
        <w:jc w:val="center"/>
      </w:pPr>
    </w:p>
    <w:p w14:paraId="07E8DC0E" w14:textId="77777777" w:rsidR="00CD71ED" w:rsidRDefault="00CD71ED" w:rsidP="00CD71ED">
      <w:pPr>
        <w:jc w:val="center"/>
      </w:pPr>
    </w:p>
    <w:p w14:paraId="0B4EC4B4" w14:textId="77777777" w:rsidR="00CD71ED" w:rsidRPr="00035206" w:rsidRDefault="00CD71ED" w:rsidP="00CD71ED">
      <w:pPr>
        <w:jc w:val="center"/>
        <w:rPr>
          <w:b/>
          <w:bCs/>
        </w:rPr>
      </w:pPr>
      <w:r w:rsidRPr="00035206">
        <w:rPr>
          <w:b/>
          <w:bCs/>
        </w:rPr>
        <w:t>og</w:t>
      </w:r>
    </w:p>
    <w:p w14:paraId="67DCE908" w14:textId="77777777" w:rsidR="00CD71ED" w:rsidRDefault="00CD71ED" w:rsidP="00CD71ED">
      <w:pPr>
        <w:jc w:val="center"/>
      </w:pPr>
    </w:p>
    <w:p w14:paraId="20E4C83A" w14:textId="77777777" w:rsidR="00CD71ED" w:rsidRPr="00035206" w:rsidRDefault="00CD71ED" w:rsidP="00CD71ED">
      <w:pPr>
        <w:jc w:val="center"/>
      </w:pPr>
    </w:p>
    <w:p w14:paraId="03E21744" w14:textId="43EE42C7" w:rsidR="00CD71ED" w:rsidRPr="00035206" w:rsidRDefault="004B1E18" w:rsidP="00CD71ED">
      <w:pPr>
        <w:pBdr>
          <w:bottom w:val="single" w:sz="4" w:space="1" w:color="auto"/>
        </w:pBdr>
        <w:jc w:val="center"/>
      </w:pPr>
      <w:r>
        <w:t>Statsforvalteren i Nordland</w:t>
      </w:r>
    </w:p>
    <w:p w14:paraId="13A3360A" w14:textId="77777777" w:rsidR="00CD71ED" w:rsidRDefault="00CD71ED" w:rsidP="00CD71ED">
      <w:pPr>
        <w:jc w:val="center"/>
      </w:pPr>
      <w:r w:rsidRPr="00035206">
        <w:t>("</w:t>
      </w:r>
      <w:bookmarkStart w:id="5" w:name="_9kR3WTr24447DaS0psqgz0r741"/>
      <w:r w:rsidRPr="00374041">
        <w:rPr>
          <w:b/>
          <w:bCs/>
        </w:rPr>
        <w:t>Oppdragsgiver</w:t>
      </w:r>
      <w:bookmarkEnd w:id="5"/>
      <w:r w:rsidRPr="00035206">
        <w:t>")</w:t>
      </w:r>
    </w:p>
    <w:p w14:paraId="6BAEC64A" w14:textId="77777777" w:rsidR="009077FF" w:rsidRDefault="009077FF" w:rsidP="00CD71ED">
      <w:pPr>
        <w:jc w:val="center"/>
      </w:pPr>
    </w:p>
    <w:p w14:paraId="4269A755" w14:textId="7B643325" w:rsidR="00CD71ED" w:rsidRDefault="00601216" w:rsidP="00601216">
      <w:pPr>
        <w:jc w:val="center"/>
      </w:pPr>
      <w:r>
        <w:rPr>
          <w:rStyle w:val="normaltextrun"/>
          <w:color w:val="000000"/>
          <w:szCs w:val="22"/>
          <w:shd w:val="clear" w:color="auto" w:fill="FFFFFF"/>
        </w:rPr>
        <w:t>Sammen benevnt som "</w:t>
      </w:r>
      <w:r>
        <w:rPr>
          <w:rStyle w:val="normaltextrun"/>
          <w:b/>
          <w:bCs/>
          <w:color w:val="000000"/>
          <w:szCs w:val="22"/>
          <w:shd w:val="clear" w:color="auto" w:fill="FFFFFF"/>
        </w:rPr>
        <w:t>Partene</w:t>
      </w:r>
      <w:r>
        <w:rPr>
          <w:rStyle w:val="normaltextrun"/>
          <w:color w:val="000000"/>
          <w:szCs w:val="22"/>
          <w:shd w:val="clear" w:color="auto" w:fill="FFFFFF"/>
        </w:rPr>
        <w:t>"</w:t>
      </w:r>
      <w:r>
        <w:rPr>
          <w:rStyle w:val="eop"/>
          <w:color w:val="000000"/>
          <w:szCs w:val="22"/>
          <w:shd w:val="clear" w:color="auto" w:fill="FFFFFF"/>
        </w:rPr>
        <w:t> </w:t>
      </w:r>
    </w:p>
    <w:p w14:paraId="1068512D" w14:textId="74996C50" w:rsidR="00CD71ED" w:rsidRDefault="00CD71ED" w:rsidP="00CD71ED">
      <w:pPr>
        <w:jc w:val="both"/>
      </w:pP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6446"/>
      </w:tblGrid>
      <w:tr w:rsidR="007D729B" w14:paraId="49277442" w14:textId="77777777" w:rsidTr="00E34BA6">
        <w:trPr>
          <w:jc w:val="center"/>
        </w:trPr>
        <w:tc>
          <w:tcPr>
            <w:tcW w:w="2625" w:type="dxa"/>
          </w:tcPr>
          <w:p w14:paraId="23555750" w14:textId="77777777" w:rsidR="007D729B" w:rsidRPr="008A1383" w:rsidRDefault="007D729B" w:rsidP="00982E71">
            <w:pPr>
              <w:pStyle w:val="Brdtekst"/>
              <w:rPr>
                <w:b/>
                <w:bCs/>
              </w:rPr>
            </w:pPr>
            <w:r w:rsidRPr="008A1383">
              <w:rPr>
                <w:b/>
                <w:bCs/>
              </w:rPr>
              <w:t>Ikrafttredelse:</w:t>
            </w:r>
          </w:p>
        </w:tc>
        <w:tc>
          <w:tcPr>
            <w:tcW w:w="6446" w:type="dxa"/>
          </w:tcPr>
          <w:p w14:paraId="1C036431" w14:textId="5F275C41" w:rsidR="007D729B" w:rsidRDefault="00E34BA6" w:rsidP="00982E71">
            <w:pPr>
              <w:pStyle w:val="Brdtekst"/>
            </w:pPr>
            <w:r>
              <w:t>Når avtalen er signert av begge parter.</w:t>
            </w:r>
          </w:p>
        </w:tc>
      </w:tr>
      <w:tr w:rsidR="007D729B" w:rsidRPr="00CB7F3A" w14:paraId="7D5E48C2" w14:textId="77777777" w:rsidTr="00E34BA6">
        <w:trPr>
          <w:jc w:val="center"/>
        </w:trPr>
        <w:tc>
          <w:tcPr>
            <w:tcW w:w="2625" w:type="dxa"/>
          </w:tcPr>
          <w:p w14:paraId="09A3D442" w14:textId="2410E888" w:rsidR="007D729B" w:rsidRDefault="007D729B" w:rsidP="00982E71">
            <w:pPr>
              <w:pStyle w:val="Brdtekst"/>
            </w:pPr>
            <w:r w:rsidRPr="008A1383">
              <w:rPr>
                <w:b/>
                <w:bCs/>
              </w:rPr>
              <w:t>Avtalens varighet</w:t>
            </w:r>
            <w:r w:rsidR="00E34BA6">
              <w:rPr>
                <w:b/>
                <w:bCs/>
              </w:rPr>
              <w:t>/leveringsdato</w:t>
            </w:r>
            <w:r>
              <w:t>:</w:t>
            </w:r>
          </w:p>
        </w:tc>
        <w:tc>
          <w:tcPr>
            <w:tcW w:w="6446" w:type="dxa"/>
          </w:tcPr>
          <w:p w14:paraId="6D129801" w14:textId="393EE2C9" w:rsidR="007D729B" w:rsidRPr="00CB7F3A" w:rsidRDefault="00E34BA6" w:rsidP="00982E71">
            <w:pPr>
              <w:pStyle w:val="Brdtekst"/>
              <w:rPr>
                <w:highlight w:val="yellow"/>
              </w:rPr>
            </w:pPr>
            <w:r>
              <w:rPr>
                <w:highlight w:val="yellow"/>
              </w:rPr>
              <w:t>Se bilag 4</w:t>
            </w:r>
          </w:p>
        </w:tc>
      </w:tr>
    </w:tbl>
    <w:p w14:paraId="0CFEDCE1" w14:textId="77777777" w:rsidR="00CD71ED" w:rsidRDefault="00CD71ED" w:rsidP="00CD71ED">
      <w:pPr>
        <w:jc w:val="both"/>
      </w:pPr>
    </w:p>
    <w:p w14:paraId="63FC7C7B" w14:textId="77777777" w:rsidR="00AF0FC5" w:rsidRDefault="00AF0FC5" w:rsidP="00CD71ED">
      <w:pPr>
        <w:jc w:val="both"/>
      </w:pPr>
    </w:p>
    <w:p w14:paraId="57A83FD8" w14:textId="77777777" w:rsidR="00AF0FC5" w:rsidRDefault="00AF0FC5" w:rsidP="00CD71ED">
      <w:pPr>
        <w:jc w:val="both"/>
      </w:pPr>
    </w:p>
    <w:p w14:paraId="343542E4" w14:textId="77777777" w:rsidR="00160CB7" w:rsidRDefault="00160CB7" w:rsidP="00CD71ED">
      <w:pPr>
        <w:jc w:val="both"/>
      </w:pPr>
    </w:p>
    <w:p w14:paraId="38C05243" w14:textId="39983C63" w:rsidR="00160CB7" w:rsidRPr="00CD5EC3" w:rsidRDefault="00160CB7" w:rsidP="00E34BA6">
      <w:pPr>
        <w:textAlignment w:val="baseline"/>
        <w:rPr>
          <w:rFonts w:ascii="Segoe UI" w:hAnsi="Segoe UI" w:cs="Segoe UI"/>
          <w:sz w:val="18"/>
          <w:szCs w:val="18"/>
        </w:rPr>
      </w:pPr>
    </w:p>
    <w:p w14:paraId="4520B021" w14:textId="77777777" w:rsidR="00160CB7" w:rsidRPr="00CD5EC3" w:rsidRDefault="00160CB7" w:rsidP="00160CB7">
      <w:pPr>
        <w:jc w:val="both"/>
        <w:textAlignment w:val="baseline"/>
        <w:rPr>
          <w:rFonts w:ascii="Segoe UI" w:hAnsi="Segoe UI" w:cs="Segoe UI"/>
          <w:sz w:val="18"/>
          <w:szCs w:val="18"/>
        </w:rPr>
      </w:pPr>
      <w:r w:rsidRPr="00CD5EC3">
        <w:rPr>
          <w:rFonts w:cs="Segoe UI"/>
          <w:szCs w:val="22"/>
        </w:rPr>
        <w:t> </w:t>
      </w:r>
    </w:p>
    <w:tbl>
      <w:tblPr>
        <w:tblW w:w="90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53"/>
        <w:gridCol w:w="6"/>
        <w:gridCol w:w="6"/>
        <w:gridCol w:w="6"/>
      </w:tblGrid>
      <w:tr w:rsidR="0058168C" w:rsidRPr="00CD5EC3" w14:paraId="0F2CE3DA" w14:textId="14B6CB63" w:rsidTr="004A3FE2">
        <w:trPr>
          <w:trHeight w:val="300"/>
          <w:jc w:val="center"/>
        </w:trPr>
        <w:tc>
          <w:tcPr>
            <w:tcW w:w="9053" w:type="dxa"/>
            <w:tcBorders>
              <w:top w:val="nil"/>
              <w:left w:val="nil"/>
              <w:bottom w:val="nil"/>
              <w:right w:val="nil"/>
            </w:tcBorders>
          </w:tcPr>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50"/>
              <w:gridCol w:w="690"/>
              <w:gridCol w:w="4313"/>
            </w:tblGrid>
            <w:tr w:rsidR="004A3FE2" w:rsidRPr="00CD5EC3" w14:paraId="7452A9CF" w14:textId="77777777">
              <w:trPr>
                <w:trHeight w:val="300"/>
                <w:jc w:val="center"/>
              </w:trPr>
              <w:tc>
                <w:tcPr>
                  <w:tcW w:w="4110" w:type="dxa"/>
                  <w:tcBorders>
                    <w:top w:val="nil"/>
                    <w:left w:val="nil"/>
                    <w:bottom w:val="nil"/>
                    <w:right w:val="nil"/>
                  </w:tcBorders>
                  <w:hideMark/>
                </w:tcPr>
                <w:p w14:paraId="065721C4" w14:textId="3C845EEB" w:rsidR="004A3FE2" w:rsidRPr="00CD5EC3" w:rsidRDefault="00E34BA6" w:rsidP="004A3FE2">
                  <w:pPr>
                    <w:jc w:val="both"/>
                    <w:textAlignment w:val="baseline"/>
                    <w:rPr>
                      <w:rFonts w:ascii="Times New Roman" w:hAnsi="Times New Roman"/>
                      <w:szCs w:val="22"/>
                    </w:rPr>
                  </w:pPr>
                  <w:r>
                    <w:rPr>
                      <w:b/>
                      <w:bCs/>
                      <w:szCs w:val="22"/>
                    </w:rPr>
                    <w:t>Statsforvalteren i Nordland</w:t>
                  </w:r>
                  <w:r w:rsidR="004A3FE2" w:rsidRPr="00CD5EC3">
                    <w:rPr>
                      <w:szCs w:val="22"/>
                    </w:rPr>
                    <w:t> </w:t>
                  </w:r>
                </w:p>
              </w:tc>
              <w:tc>
                <w:tcPr>
                  <w:tcW w:w="705" w:type="dxa"/>
                  <w:tcBorders>
                    <w:top w:val="nil"/>
                    <w:left w:val="nil"/>
                    <w:bottom w:val="nil"/>
                    <w:right w:val="nil"/>
                  </w:tcBorders>
                  <w:hideMark/>
                </w:tcPr>
                <w:p w14:paraId="57B70111" w14:textId="77777777" w:rsidR="004A3FE2" w:rsidRPr="00CD5EC3" w:rsidRDefault="004A3FE2" w:rsidP="004A3FE2">
                  <w:pPr>
                    <w:jc w:val="both"/>
                    <w:textAlignment w:val="baseline"/>
                    <w:rPr>
                      <w:rFonts w:ascii="Times New Roman" w:hAnsi="Times New Roman"/>
                      <w:szCs w:val="22"/>
                    </w:rPr>
                  </w:pPr>
                  <w:r w:rsidRPr="00CD5EC3">
                    <w:rPr>
                      <w:szCs w:val="22"/>
                    </w:rPr>
                    <w:t> </w:t>
                  </w:r>
                </w:p>
              </w:tc>
              <w:tc>
                <w:tcPr>
                  <w:tcW w:w="4380" w:type="dxa"/>
                  <w:tcBorders>
                    <w:top w:val="nil"/>
                    <w:left w:val="nil"/>
                    <w:bottom w:val="nil"/>
                    <w:right w:val="nil"/>
                  </w:tcBorders>
                  <w:hideMark/>
                </w:tcPr>
                <w:p w14:paraId="22B0D11A" w14:textId="77777777" w:rsidR="004A3FE2" w:rsidRPr="00CD5EC3" w:rsidRDefault="004A3FE2" w:rsidP="004A3FE2">
                  <w:pPr>
                    <w:jc w:val="both"/>
                    <w:textAlignment w:val="baseline"/>
                    <w:rPr>
                      <w:rFonts w:ascii="Times New Roman" w:hAnsi="Times New Roman"/>
                      <w:szCs w:val="22"/>
                    </w:rPr>
                  </w:pPr>
                  <w:r w:rsidRPr="00CD5EC3">
                    <w:rPr>
                      <w:b/>
                      <w:bCs/>
                      <w:szCs w:val="22"/>
                    </w:rPr>
                    <w:t>[</w:t>
                  </w:r>
                  <w:r>
                    <w:rPr>
                      <w:b/>
                      <w:bCs/>
                      <w:szCs w:val="22"/>
                      <w:shd w:val="clear" w:color="auto" w:fill="FFFF00"/>
                    </w:rPr>
                    <w:t>Leverandøren</w:t>
                  </w:r>
                  <w:r w:rsidRPr="00CD5EC3">
                    <w:rPr>
                      <w:b/>
                      <w:bCs/>
                      <w:szCs w:val="22"/>
                      <w:shd w:val="clear" w:color="auto" w:fill="FFFF00"/>
                    </w:rPr>
                    <w:t>s navn her</w:t>
                  </w:r>
                  <w:r w:rsidRPr="00CD5EC3">
                    <w:rPr>
                      <w:b/>
                      <w:bCs/>
                      <w:szCs w:val="22"/>
                    </w:rPr>
                    <w:t>]</w:t>
                  </w:r>
                  <w:r w:rsidRPr="00CD5EC3">
                    <w:rPr>
                      <w:szCs w:val="22"/>
                    </w:rPr>
                    <w:t> </w:t>
                  </w:r>
                </w:p>
              </w:tc>
            </w:tr>
            <w:tr w:rsidR="004A3FE2" w:rsidRPr="00CD5EC3" w14:paraId="1526C0E1" w14:textId="77777777">
              <w:trPr>
                <w:trHeight w:val="300"/>
                <w:jc w:val="center"/>
              </w:trPr>
              <w:tc>
                <w:tcPr>
                  <w:tcW w:w="4110" w:type="dxa"/>
                  <w:tcBorders>
                    <w:top w:val="nil"/>
                    <w:left w:val="nil"/>
                    <w:bottom w:val="single" w:sz="6" w:space="0" w:color="auto"/>
                    <w:right w:val="nil"/>
                  </w:tcBorders>
                  <w:hideMark/>
                </w:tcPr>
                <w:p w14:paraId="22496276" w14:textId="77777777" w:rsidR="004A3FE2" w:rsidRPr="00CD5EC3" w:rsidRDefault="004A3FE2" w:rsidP="004A3FE2">
                  <w:pPr>
                    <w:jc w:val="both"/>
                    <w:textAlignment w:val="baseline"/>
                    <w:rPr>
                      <w:rFonts w:ascii="Times New Roman" w:hAnsi="Times New Roman"/>
                      <w:szCs w:val="22"/>
                    </w:rPr>
                  </w:pPr>
                  <w:r w:rsidRPr="00CD5EC3">
                    <w:rPr>
                      <w:szCs w:val="22"/>
                    </w:rPr>
                    <w:t> </w:t>
                  </w:r>
                </w:p>
              </w:tc>
              <w:tc>
                <w:tcPr>
                  <w:tcW w:w="705" w:type="dxa"/>
                  <w:tcBorders>
                    <w:top w:val="nil"/>
                    <w:left w:val="nil"/>
                    <w:bottom w:val="nil"/>
                    <w:right w:val="nil"/>
                  </w:tcBorders>
                  <w:hideMark/>
                </w:tcPr>
                <w:p w14:paraId="745310DF" w14:textId="77777777" w:rsidR="004A3FE2" w:rsidRPr="00CD5EC3" w:rsidRDefault="004A3FE2" w:rsidP="004A3FE2">
                  <w:pPr>
                    <w:jc w:val="both"/>
                    <w:textAlignment w:val="baseline"/>
                    <w:rPr>
                      <w:rFonts w:ascii="Times New Roman" w:hAnsi="Times New Roman"/>
                      <w:szCs w:val="22"/>
                    </w:rPr>
                  </w:pPr>
                  <w:r w:rsidRPr="00CD5EC3">
                    <w:rPr>
                      <w:sz w:val="40"/>
                      <w:szCs w:val="40"/>
                    </w:rPr>
                    <w:t> </w:t>
                  </w:r>
                </w:p>
              </w:tc>
              <w:tc>
                <w:tcPr>
                  <w:tcW w:w="4380" w:type="dxa"/>
                  <w:tcBorders>
                    <w:top w:val="nil"/>
                    <w:left w:val="nil"/>
                    <w:bottom w:val="single" w:sz="6" w:space="0" w:color="auto"/>
                    <w:right w:val="nil"/>
                  </w:tcBorders>
                  <w:hideMark/>
                </w:tcPr>
                <w:p w14:paraId="31BB2A35" w14:textId="77777777" w:rsidR="004A3FE2" w:rsidRPr="00CD5EC3" w:rsidRDefault="004A3FE2" w:rsidP="004A3FE2">
                  <w:pPr>
                    <w:jc w:val="both"/>
                    <w:textAlignment w:val="baseline"/>
                    <w:rPr>
                      <w:rFonts w:ascii="Times New Roman" w:hAnsi="Times New Roman"/>
                      <w:szCs w:val="22"/>
                    </w:rPr>
                  </w:pPr>
                  <w:r w:rsidRPr="00CD5EC3">
                    <w:rPr>
                      <w:sz w:val="40"/>
                      <w:szCs w:val="40"/>
                    </w:rPr>
                    <w:t> </w:t>
                  </w:r>
                </w:p>
                <w:p w14:paraId="744EFC02" w14:textId="77777777" w:rsidR="004A3FE2" w:rsidRPr="00CD5EC3" w:rsidRDefault="004A3FE2" w:rsidP="004A3FE2">
                  <w:pPr>
                    <w:jc w:val="both"/>
                    <w:textAlignment w:val="baseline"/>
                    <w:rPr>
                      <w:rFonts w:ascii="Times New Roman" w:hAnsi="Times New Roman"/>
                      <w:szCs w:val="22"/>
                    </w:rPr>
                  </w:pPr>
                  <w:r w:rsidRPr="00CD5EC3">
                    <w:rPr>
                      <w:szCs w:val="22"/>
                    </w:rPr>
                    <w:t> </w:t>
                  </w:r>
                </w:p>
              </w:tc>
            </w:tr>
            <w:tr w:rsidR="004A3FE2" w:rsidRPr="00CD5EC3" w14:paraId="21FDBDF6" w14:textId="77777777">
              <w:trPr>
                <w:trHeight w:val="300"/>
                <w:jc w:val="center"/>
              </w:trPr>
              <w:tc>
                <w:tcPr>
                  <w:tcW w:w="4110" w:type="dxa"/>
                  <w:tcBorders>
                    <w:top w:val="single" w:sz="6" w:space="0" w:color="auto"/>
                    <w:left w:val="nil"/>
                    <w:bottom w:val="nil"/>
                    <w:right w:val="nil"/>
                  </w:tcBorders>
                  <w:hideMark/>
                </w:tcPr>
                <w:p w14:paraId="0AC23DCD" w14:textId="77777777" w:rsidR="004A3FE2" w:rsidRPr="00CD5EC3" w:rsidRDefault="004A3FE2" w:rsidP="004A3FE2">
                  <w:pPr>
                    <w:jc w:val="both"/>
                    <w:textAlignment w:val="baseline"/>
                    <w:rPr>
                      <w:rFonts w:ascii="Times New Roman" w:hAnsi="Times New Roman"/>
                      <w:szCs w:val="22"/>
                    </w:rPr>
                  </w:pPr>
                  <w:r w:rsidRPr="00CD5EC3">
                    <w:rPr>
                      <w:szCs w:val="22"/>
                    </w:rPr>
                    <w:t>Navn: [</w:t>
                  </w:r>
                  <w:r w:rsidRPr="00CD5EC3">
                    <w:rPr>
                      <w:szCs w:val="22"/>
                      <w:shd w:val="clear" w:color="auto" w:fill="FFFF00"/>
                    </w:rPr>
                    <w:t>sett inn navn</w:t>
                  </w:r>
                  <w:r w:rsidRPr="00CD5EC3">
                    <w:rPr>
                      <w:szCs w:val="22"/>
                    </w:rPr>
                    <w:t>] </w:t>
                  </w:r>
                </w:p>
              </w:tc>
              <w:tc>
                <w:tcPr>
                  <w:tcW w:w="705" w:type="dxa"/>
                  <w:tcBorders>
                    <w:top w:val="nil"/>
                    <w:left w:val="nil"/>
                    <w:bottom w:val="nil"/>
                    <w:right w:val="nil"/>
                  </w:tcBorders>
                  <w:hideMark/>
                </w:tcPr>
                <w:p w14:paraId="58C98E94" w14:textId="77777777" w:rsidR="004A3FE2" w:rsidRPr="00CD5EC3" w:rsidRDefault="004A3FE2" w:rsidP="004A3FE2">
                  <w:pPr>
                    <w:jc w:val="both"/>
                    <w:textAlignment w:val="baseline"/>
                    <w:rPr>
                      <w:rFonts w:ascii="Times New Roman" w:hAnsi="Times New Roman"/>
                      <w:szCs w:val="22"/>
                    </w:rPr>
                  </w:pPr>
                  <w:r w:rsidRPr="00CD5EC3">
                    <w:rPr>
                      <w:szCs w:val="22"/>
                    </w:rPr>
                    <w:t> </w:t>
                  </w:r>
                </w:p>
              </w:tc>
              <w:tc>
                <w:tcPr>
                  <w:tcW w:w="4380" w:type="dxa"/>
                  <w:tcBorders>
                    <w:top w:val="single" w:sz="6" w:space="0" w:color="auto"/>
                    <w:left w:val="nil"/>
                    <w:bottom w:val="nil"/>
                    <w:right w:val="nil"/>
                  </w:tcBorders>
                  <w:hideMark/>
                </w:tcPr>
                <w:p w14:paraId="476FAAF1" w14:textId="77777777" w:rsidR="004A3FE2" w:rsidRPr="00CD5EC3" w:rsidRDefault="004A3FE2" w:rsidP="004A3FE2">
                  <w:pPr>
                    <w:jc w:val="both"/>
                    <w:textAlignment w:val="baseline"/>
                    <w:rPr>
                      <w:rFonts w:ascii="Times New Roman" w:hAnsi="Times New Roman"/>
                      <w:szCs w:val="22"/>
                    </w:rPr>
                  </w:pPr>
                  <w:r w:rsidRPr="00CD5EC3">
                    <w:rPr>
                      <w:szCs w:val="22"/>
                    </w:rPr>
                    <w:t>Navn: [</w:t>
                  </w:r>
                  <w:r w:rsidRPr="00CD5EC3">
                    <w:rPr>
                      <w:szCs w:val="22"/>
                      <w:shd w:val="clear" w:color="auto" w:fill="FFFF00"/>
                    </w:rPr>
                    <w:t>sett inn navn</w:t>
                  </w:r>
                  <w:r w:rsidRPr="00CD5EC3">
                    <w:rPr>
                      <w:szCs w:val="22"/>
                    </w:rPr>
                    <w:t>] </w:t>
                  </w:r>
                </w:p>
              </w:tc>
            </w:tr>
            <w:tr w:rsidR="004A3FE2" w:rsidRPr="00CD5EC3" w14:paraId="48E336D9" w14:textId="77777777">
              <w:trPr>
                <w:trHeight w:val="300"/>
                <w:jc w:val="center"/>
              </w:trPr>
              <w:tc>
                <w:tcPr>
                  <w:tcW w:w="4110" w:type="dxa"/>
                  <w:tcBorders>
                    <w:top w:val="nil"/>
                    <w:left w:val="nil"/>
                    <w:bottom w:val="nil"/>
                    <w:right w:val="nil"/>
                  </w:tcBorders>
                  <w:hideMark/>
                </w:tcPr>
                <w:p w14:paraId="1E6D5B1D" w14:textId="77777777" w:rsidR="004A3FE2" w:rsidRPr="00CD5EC3" w:rsidRDefault="004A3FE2" w:rsidP="004A3FE2">
                  <w:pPr>
                    <w:jc w:val="both"/>
                    <w:textAlignment w:val="baseline"/>
                    <w:rPr>
                      <w:rFonts w:ascii="Times New Roman" w:hAnsi="Times New Roman"/>
                      <w:szCs w:val="22"/>
                    </w:rPr>
                  </w:pPr>
                  <w:r w:rsidRPr="00CD5EC3">
                    <w:rPr>
                      <w:szCs w:val="22"/>
                    </w:rPr>
                    <w:t>Tittel: [</w:t>
                  </w:r>
                  <w:r w:rsidRPr="00CD5EC3">
                    <w:rPr>
                      <w:szCs w:val="22"/>
                      <w:shd w:val="clear" w:color="auto" w:fill="FFFF00"/>
                    </w:rPr>
                    <w:t>sett inn tittel</w:t>
                  </w:r>
                  <w:r w:rsidRPr="00CD5EC3">
                    <w:rPr>
                      <w:szCs w:val="22"/>
                    </w:rPr>
                    <w:t>] </w:t>
                  </w:r>
                </w:p>
              </w:tc>
              <w:tc>
                <w:tcPr>
                  <w:tcW w:w="705" w:type="dxa"/>
                  <w:tcBorders>
                    <w:top w:val="nil"/>
                    <w:left w:val="nil"/>
                    <w:bottom w:val="nil"/>
                    <w:right w:val="nil"/>
                  </w:tcBorders>
                  <w:hideMark/>
                </w:tcPr>
                <w:p w14:paraId="644D2BB8" w14:textId="77777777" w:rsidR="004A3FE2" w:rsidRPr="00CD5EC3" w:rsidRDefault="004A3FE2" w:rsidP="004A3FE2">
                  <w:pPr>
                    <w:jc w:val="both"/>
                    <w:textAlignment w:val="baseline"/>
                    <w:rPr>
                      <w:rFonts w:ascii="Times New Roman" w:hAnsi="Times New Roman"/>
                      <w:szCs w:val="22"/>
                    </w:rPr>
                  </w:pPr>
                  <w:r w:rsidRPr="00CD5EC3">
                    <w:rPr>
                      <w:szCs w:val="22"/>
                    </w:rPr>
                    <w:t> </w:t>
                  </w:r>
                </w:p>
              </w:tc>
              <w:tc>
                <w:tcPr>
                  <w:tcW w:w="4380" w:type="dxa"/>
                  <w:tcBorders>
                    <w:top w:val="nil"/>
                    <w:left w:val="nil"/>
                    <w:bottom w:val="nil"/>
                    <w:right w:val="nil"/>
                  </w:tcBorders>
                  <w:hideMark/>
                </w:tcPr>
                <w:p w14:paraId="7F9316EB" w14:textId="77777777" w:rsidR="004A3FE2" w:rsidRPr="00CD5EC3" w:rsidRDefault="004A3FE2" w:rsidP="004A3FE2">
                  <w:pPr>
                    <w:jc w:val="both"/>
                    <w:textAlignment w:val="baseline"/>
                    <w:rPr>
                      <w:rFonts w:ascii="Times New Roman" w:hAnsi="Times New Roman"/>
                      <w:szCs w:val="22"/>
                    </w:rPr>
                  </w:pPr>
                  <w:r w:rsidRPr="00CD5EC3">
                    <w:rPr>
                      <w:szCs w:val="22"/>
                    </w:rPr>
                    <w:t>Tittel: [</w:t>
                  </w:r>
                  <w:r w:rsidRPr="00CD5EC3">
                    <w:rPr>
                      <w:szCs w:val="22"/>
                      <w:shd w:val="clear" w:color="auto" w:fill="FFFF00"/>
                    </w:rPr>
                    <w:t>sett inn tittel</w:t>
                  </w:r>
                  <w:r w:rsidRPr="00CD5EC3">
                    <w:rPr>
                      <w:szCs w:val="22"/>
                    </w:rPr>
                    <w:t>] </w:t>
                  </w:r>
                </w:p>
              </w:tc>
            </w:tr>
          </w:tbl>
          <w:p w14:paraId="1211A906" w14:textId="1CBA25DA" w:rsidR="0058168C" w:rsidRPr="00CD5EC3" w:rsidRDefault="0058168C">
            <w:pPr>
              <w:jc w:val="both"/>
              <w:textAlignment w:val="baseline"/>
              <w:rPr>
                <w:rFonts w:ascii="Times New Roman" w:hAnsi="Times New Roman"/>
                <w:szCs w:val="22"/>
              </w:rPr>
            </w:pPr>
          </w:p>
        </w:tc>
        <w:tc>
          <w:tcPr>
            <w:tcW w:w="6" w:type="dxa"/>
            <w:tcBorders>
              <w:top w:val="nil"/>
              <w:left w:val="nil"/>
              <w:bottom w:val="nil"/>
              <w:right w:val="nil"/>
            </w:tcBorders>
          </w:tcPr>
          <w:p w14:paraId="4A8E0626" w14:textId="7C066769" w:rsidR="0058168C" w:rsidRPr="00CD5EC3" w:rsidRDefault="0058168C">
            <w:pPr>
              <w:jc w:val="both"/>
              <w:textAlignment w:val="baseline"/>
              <w:rPr>
                <w:rFonts w:ascii="Times New Roman" w:hAnsi="Times New Roman"/>
                <w:szCs w:val="22"/>
              </w:rPr>
            </w:pPr>
          </w:p>
        </w:tc>
        <w:tc>
          <w:tcPr>
            <w:tcW w:w="6" w:type="dxa"/>
            <w:tcBorders>
              <w:top w:val="nil"/>
              <w:left w:val="nil"/>
              <w:bottom w:val="nil"/>
              <w:right w:val="nil"/>
            </w:tcBorders>
          </w:tcPr>
          <w:p w14:paraId="458EB7C5" w14:textId="0ED427C5" w:rsidR="0058168C" w:rsidRPr="00CD5EC3" w:rsidRDefault="0058168C">
            <w:pPr>
              <w:jc w:val="both"/>
              <w:textAlignment w:val="baseline"/>
              <w:rPr>
                <w:rFonts w:ascii="Times New Roman" w:hAnsi="Times New Roman"/>
                <w:szCs w:val="22"/>
              </w:rPr>
            </w:pPr>
          </w:p>
        </w:tc>
        <w:tc>
          <w:tcPr>
            <w:tcW w:w="6" w:type="dxa"/>
            <w:tcBorders>
              <w:top w:val="nil"/>
              <w:left w:val="nil"/>
              <w:bottom w:val="nil"/>
              <w:right w:val="nil"/>
            </w:tcBorders>
          </w:tcPr>
          <w:p w14:paraId="43A56164" w14:textId="77777777" w:rsidR="0058168C" w:rsidRPr="00CD5EC3" w:rsidRDefault="0058168C">
            <w:pPr>
              <w:jc w:val="both"/>
              <w:textAlignment w:val="baseline"/>
              <w:rPr>
                <w:b/>
                <w:bCs/>
                <w:szCs w:val="22"/>
              </w:rPr>
            </w:pPr>
          </w:p>
        </w:tc>
      </w:tr>
    </w:tbl>
    <w:p w14:paraId="3F0BA176" w14:textId="77777777" w:rsidR="00BA33DD" w:rsidRDefault="00BA33DD" w:rsidP="00CD71ED">
      <w:pPr>
        <w:jc w:val="both"/>
      </w:pPr>
    </w:p>
    <w:p w14:paraId="4AC7D903" w14:textId="77777777" w:rsidR="00977B68" w:rsidRDefault="00977B68" w:rsidP="00CD71ED">
      <w:pPr>
        <w:jc w:val="both"/>
      </w:pPr>
    </w:p>
    <w:p w14:paraId="3FF80EB6" w14:textId="31942D91" w:rsidR="00BA33DD" w:rsidRDefault="00BA33DD" w:rsidP="00CD71ED">
      <w:pPr>
        <w:jc w:val="both"/>
      </w:pPr>
      <w:proofErr w:type="gramStart"/>
      <w:r w:rsidRPr="00BA33DD">
        <w:t>Avtalen  signeres</w:t>
      </w:r>
      <w:proofErr w:type="gramEnd"/>
      <w:r w:rsidRPr="00BA33DD">
        <w:t xml:space="preserve"> digital</w:t>
      </w:r>
      <w:r w:rsidR="00160CB7">
        <w:t>t</w:t>
      </w:r>
      <w:r w:rsidRPr="00BA33DD">
        <w:t>.</w:t>
      </w:r>
    </w:p>
    <w:p w14:paraId="286C59B0" w14:textId="77777777" w:rsidR="00CD71ED" w:rsidRPr="00035206" w:rsidRDefault="00CD71ED" w:rsidP="00CD71ED">
      <w:pPr>
        <w:jc w:val="both"/>
      </w:pPr>
    </w:p>
    <w:p w14:paraId="785EF972" w14:textId="77777777" w:rsidR="008055DE" w:rsidRPr="00CD5EC3" w:rsidRDefault="008055DE" w:rsidP="008055DE">
      <w:pPr>
        <w:jc w:val="center"/>
        <w:textAlignment w:val="baseline"/>
        <w:rPr>
          <w:rFonts w:ascii="Segoe UI" w:hAnsi="Segoe UI" w:cs="Segoe UI"/>
          <w:sz w:val="18"/>
          <w:szCs w:val="18"/>
        </w:rPr>
      </w:pPr>
      <w:r w:rsidRPr="00CD5EC3">
        <w:rPr>
          <w:rFonts w:cs="Segoe UI"/>
          <w:szCs w:val="22"/>
        </w:rPr>
        <w:t>*** </w:t>
      </w:r>
    </w:p>
    <w:p w14:paraId="5FB98662" w14:textId="77777777" w:rsidR="00CD71ED" w:rsidRPr="00035206" w:rsidRDefault="00CD71ED" w:rsidP="00CD71ED">
      <w:pPr>
        <w:jc w:val="both"/>
      </w:pPr>
    </w:p>
    <w:p w14:paraId="2519D275" w14:textId="77777777" w:rsidR="00E10B22" w:rsidRDefault="00E10B22" w:rsidP="00CD71ED">
      <w:pPr>
        <w:jc w:val="center"/>
        <w:rPr>
          <w:rFonts w:cs="Arial"/>
          <w:sz w:val="24"/>
        </w:rPr>
      </w:pPr>
    </w:p>
    <w:p w14:paraId="7A89FC1A" w14:textId="4A2FFE50" w:rsidR="00E10B22" w:rsidRDefault="00E10B22">
      <w:pPr>
        <w:rPr>
          <w:rFonts w:cs="Arial"/>
          <w:sz w:val="24"/>
        </w:rPr>
      </w:pPr>
      <w:r>
        <w:rPr>
          <w:rFonts w:cs="Arial"/>
          <w:sz w:val="24"/>
        </w:rPr>
        <w:br w:type="page"/>
      </w:r>
    </w:p>
    <w:p w14:paraId="2E3C28BE" w14:textId="77777777" w:rsidR="00E10B22" w:rsidRPr="00035206" w:rsidRDefault="00E10B22" w:rsidP="00CD71ED">
      <w:pPr>
        <w:jc w:val="center"/>
        <w:rPr>
          <w:rFonts w:cs="Arial"/>
          <w:sz w:val="24"/>
        </w:rPr>
      </w:pPr>
    </w:p>
    <w:p w14:paraId="3AD1F764" w14:textId="77777777" w:rsidR="00CD71ED" w:rsidRPr="00035206" w:rsidRDefault="00CD71ED" w:rsidP="00CD71ED">
      <w:pPr>
        <w:jc w:val="both"/>
        <w:rPr>
          <w:rFonts w:cs="Arial"/>
          <w:b/>
          <w:bCs/>
        </w:rPr>
      </w:pPr>
    </w:p>
    <w:bookmarkStart w:id="6" w:name="_9kR3WTrAG8459YS0psqgz0r741PW8S816zAIPSD" w:displacedByCustomXml="next"/>
    <w:sdt>
      <w:sdtPr>
        <w:rPr>
          <w:rFonts w:ascii="Cambria" w:eastAsia="Times New Roman" w:hAnsi="Cambria" w:cs="Times New Roman"/>
          <w:color w:val="auto"/>
          <w:sz w:val="22"/>
          <w:szCs w:val="20"/>
        </w:rPr>
        <w:id w:val="1423915846"/>
        <w:docPartObj>
          <w:docPartGallery w:val="Table of Contents"/>
          <w:docPartUnique/>
        </w:docPartObj>
      </w:sdtPr>
      <w:sdtEndPr>
        <w:rPr>
          <w:b/>
          <w:bCs/>
        </w:rPr>
      </w:sdtEndPr>
      <w:sdtContent>
        <w:p w14:paraId="77820EEC" w14:textId="7913C980" w:rsidR="002613DB" w:rsidRDefault="002613DB">
          <w:pPr>
            <w:pStyle w:val="Overskriftforinnholdsfortegnelse"/>
          </w:pPr>
          <w:r>
            <w:t>Innhold</w:t>
          </w:r>
        </w:p>
        <w:p w14:paraId="7AAE1339" w14:textId="027A36EA" w:rsidR="00117FBB" w:rsidRDefault="002613DB">
          <w:pPr>
            <w:pStyle w:val="INNH1"/>
            <w:tabs>
              <w:tab w:val="right" w:leader="dot" w:pos="9061"/>
            </w:tabs>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233007897" w:history="1">
            <w:r w:rsidR="00117FBB" w:rsidRPr="00654395">
              <w:rPr>
                <w:rStyle w:val="Hyperkobling"/>
              </w:rPr>
              <w:t>Kontraktsvilkår</w:t>
            </w:r>
            <w:r w:rsidR="00117FBB">
              <w:rPr>
                <w:webHidden/>
              </w:rPr>
              <w:tab/>
            </w:r>
            <w:r w:rsidR="00117FBB">
              <w:rPr>
                <w:webHidden/>
              </w:rPr>
              <w:fldChar w:fldCharType="begin"/>
            </w:r>
            <w:r w:rsidR="00117FBB">
              <w:rPr>
                <w:webHidden/>
              </w:rPr>
              <w:instrText xml:space="preserve"> PAGEREF _Toc233007897 \h </w:instrText>
            </w:r>
            <w:r w:rsidR="00117FBB">
              <w:rPr>
                <w:webHidden/>
              </w:rPr>
            </w:r>
            <w:r w:rsidR="00117FBB">
              <w:rPr>
                <w:webHidden/>
              </w:rPr>
              <w:fldChar w:fldCharType="separate"/>
            </w:r>
            <w:r w:rsidR="00117FBB">
              <w:rPr>
                <w:webHidden/>
              </w:rPr>
              <w:t>1</w:t>
            </w:r>
            <w:r w:rsidR="00117FBB">
              <w:rPr>
                <w:webHidden/>
              </w:rPr>
              <w:fldChar w:fldCharType="end"/>
            </w:r>
          </w:hyperlink>
        </w:p>
        <w:p w14:paraId="03246673" w14:textId="0FA866B9"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898" w:history="1">
            <w:r w:rsidRPr="00654395">
              <w:rPr>
                <w:rStyle w:val="Hyperkobling"/>
              </w:rPr>
              <w:t>RYDDING AV SKOG I MØYSALEN LANDSKAPSVERNOMRÅDE</w:t>
            </w:r>
            <w:r>
              <w:rPr>
                <w:webHidden/>
              </w:rPr>
              <w:tab/>
            </w:r>
            <w:r>
              <w:rPr>
                <w:webHidden/>
              </w:rPr>
              <w:fldChar w:fldCharType="begin"/>
            </w:r>
            <w:r>
              <w:rPr>
                <w:webHidden/>
              </w:rPr>
              <w:instrText xml:space="preserve"> PAGEREF _Toc233007898 \h </w:instrText>
            </w:r>
            <w:r>
              <w:rPr>
                <w:webHidden/>
              </w:rPr>
            </w:r>
            <w:r>
              <w:rPr>
                <w:webHidden/>
              </w:rPr>
              <w:fldChar w:fldCharType="separate"/>
            </w:r>
            <w:r>
              <w:rPr>
                <w:webHidden/>
              </w:rPr>
              <w:t>1</w:t>
            </w:r>
            <w:r>
              <w:rPr>
                <w:webHidden/>
              </w:rPr>
              <w:fldChar w:fldCharType="end"/>
            </w:r>
          </w:hyperlink>
        </w:p>
        <w:p w14:paraId="267AFD41" w14:textId="2FC66FDF"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899" w:history="1">
            <w:r w:rsidRPr="00654395">
              <w:rPr>
                <w:rStyle w:val="Hyperkobling"/>
              </w:rPr>
              <w:t>1</w:t>
            </w:r>
            <w:r>
              <w:rPr>
                <w:rFonts w:asciiTheme="minorHAnsi" w:eastAsiaTheme="minorEastAsia" w:hAnsiTheme="minorHAnsi" w:cstheme="minorBidi"/>
                <w:caps w:val="0"/>
                <w:kern w:val="2"/>
                <w:sz w:val="24"/>
                <w:szCs w:val="24"/>
                <w14:ligatures w14:val="standardContextual"/>
              </w:rPr>
              <w:tab/>
            </w:r>
            <w:r w:rsidRPr="00654395">
              <w:rPr>
                <w:rStyle w:val="Hyperkobling"/>
              </w:rPr>
              <w:t>AVTALEDOKUMENTER</w:t>
            </w:r>
            <w:r>
              <w:rPr>
                <w:webHidden/>
              </w:rPr>
              <w:tab/>
            </w:r>
            <w:r>
              <w:rPr>
                <w:webHidden/>
              </w:rPr>
              <w:fldChar w:fldCharType="begin"/>
            </w:r>
            <w:r>
              <w:rPr>
                <w:webHidden/>
              </w:rPr>
              <w:instrText xml:space="preserve"> PAGEREF _Toc233007899 \h </w:instrText>
            </w:r>
            <w:r>
              <w:rPr>
                <w:webHidden/>
              </w:rPr>
            </w:r>
            <w:r>
              <w:rPr>
                <w:webHidden/>
              </w:rPr>
              <w:fldChar w:fldCharType="separate"/>
            </w:r>
            <w:r>
              <w:rPr>
                <w:webHidden/>
              </w:rPr>
              <w:t>4</w:t>
            </w:r>
            <w:r>
              <w:rPr>
                <w:webHidden/>
              </w:rPr>
              <w:fldChar w:fldCharType="end"/>
            </w:r>
          </w:hyperlink>
        </w:p>
        <w:p w14:paraId="57527849" w14:textId="29B53BD2"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00" w:history="1">
            <w:r w:rsidRPr="00654395">
              <w:rPr>
                <w:rStyle w:val="Hyperkobling"/>
                <w:rFonts w:cstheme="minorHAnsi"/>
              </w:rPr>
              <w:t>2</w:t>
            </w:r>
            <w:r>
              <w:rPr>
                <w:rFonts w:asciiTheme="minorHAnsi" w:eastAsiaTheme="minorEastAsia" w:hAnsiTheme="minorHAnsi" w:cstheme="minorBidi"/>
                <w:caps w:val="0"/>
                <w:kern w:val="2"/>
                <w:sz w:val="24"/>
                <w:szCs w:val="24"/>
                <w14:ligatures w14:val="standardContextual"/>
              </w:rPr>
              <w:tab/>
            </w:r>
            <w:r w:rsidRPr="00654395">
              <w:rPr>
                <w:rStyle w:val="Hyperkobling"/>
              </w:rPr>
              <w:t>AVTALENS VARIGHET OG OPPSIGELSE</w:t>
            </w:r>
            <w:r>
              <w:rPr>
                <w:webHidden/>
              </w:rPr>
              <w:tab/>
            </w:r>
            <w:r>
              <w:rPr>
                <w:webHidden/>
              </w:rPr>
              <w:fldChar w:fldCharType="begin"/>
            </w:r>
            <w:r>
              <w:rPr>
                <w:webHidden/>
              </w:rPr>
              <w:instrText xml:space="preserve"> PAGEREF _Toc233007900 \h </w:instrText>
            </w:r>
            <w:r>
              <w:rPr>
                <w:webHidden/>
              </w:rPr>
            </w:r>
            <w:r>
              <w:rPr>
                <w:webHidden/>
              </w:rPr>
              <w:fldChar w:fldCharType="separate"/>
            </w:r>
            <w:r>
              <w:rPr>
                <w:webHidden/>
              </w:rPr>
              <w:t>4</w:t>
            </w:r>
            <w:r>
              <w:rPr>
                <w:webHidden/>
              </w:rPr>
              <w:fldChar w:fldCharType="end"/>
            </w:r>
          </w:hyperlink>
        </w:p>
        <w:p w14:paraId="11DD78EA" w14:textId="1E576A7E"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01" w:history="1">
            <w:r w:rsidRPr="00654395">
              <w:rPr>
                <w:rStyle w:val="Hyperkobling"/>
              </w:rPr>
              <w:t>3</w:t>
            </w:r>
            <w:r>
              <w:rPr>
                <w:rFonts w:asciiTheme="minorHAnsi" w:eastAsiaTheme="minorEastAsia" w:hAnsiTheme="minorHAnsi" w:cstheme="minorBidi"/>
                <w:caps w:val="0"/>
                <w:kern w:val="2"/>
                <w:sz w:val="24"/>
                <w:szCs w:val="24"/>
                <w14:ligatures w14:val="standardContextual"/>
              </w:rPr>
              <w:tab/>
            </w:r>
            <w:r w:rsidRPr="00654395">
              <w:rPr>
                <w:rStyle w:val="Hyperkobling"/>
              </w:rPr>
              <w:t>PARTENES REPRESENTANTER</w:t>
            </w:r>
            <w:r>
              <w:rPr>
                <w:webHidden/>
              </w:rPr>
              <w:tab/>
            </w:r>
            <w:r>
              <w:rPr>
                <w:webHidden/>
              </w:rPr>
              <w:fldChar w:fldCharType="begin"/>
            </w:r>
            <w:r>
              <w:rPr>
                <w:webHidden/>
              </w:rPr>
              <w:instrText xml:space="preserve"> PAGEREF _Toc233007901 \h </w:instrText>
            </w:r>
            <w:r>
              <w:rPr>
                <w:webHidden/>
              </w:rPr>
            </w:r>
            <w:r>
              <w:rPr>
                <w:webHidden/>
              </w:rPr>
              <w:fldChar w:fldCharType="separate"/>
            </w:r>
            <w:r>
              <w:rPr>
                <w:webHidden/>
              </w:rPr>
              <w:t>4</w:t>
            </w:r>
            <w:r>
              <w:rPr>
                <w:webHidden/>
              </w:rPr>
              <w:fldChar w:fldCharType="end"/>
            </w:r>
          </w:hyperlink>
        </w:p>
        <w:p w14:paraId="78746E2A" w14:textId="1871F9D6"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02" w:history="1">
            <w:r w:rsidRPr="00654395">
              <w:rPr>
                <w:rStyle w:val="Hyperkobling"/>
              </w:rPr>
              <w:t>4</w:t>
            </w:r>
            <w:r>
              <w:rPr>
                <w:rFonts w:asciiTheme="minorHAnsi" w:eastAsiaTheme="minorEastAsia" w:hAnsiTheme="minorHAnsi" w:cstheme="minorBidi"/>
                <w:caps w:val="0"/>
                <w:kern w:val="2"/>
                <w:sz w:val="24"/>
                <w:szCs w:val="24"/>
                <w14:ligatures w14:val="standardContextual"/>
              </w:rPr>
              <w:tab/>
            </w:r>
            <w:r w:rsidRPr="00654395">
              <w:rPr>
                <w:rStyle w:val="Hyperkobling"/>
              </w:rPr>
              <w:t>LEVERANDØRENS PLIKTER</w:t>
            </w:r>
            <w:r>
              <w:rPr>
                <w:webHidden/>
              </w:rPr>
              <w:tab/>
            </w:r>
            <w:r>
              <w:rPr>
                <w:webHidden/>
              </w:rPr>
              <w:fldChar w:fldCharType="begin"/>
            </w:r>
            <w:r>
              <w:rPr>
                <w:webHidden/>
              </w:rPr>
              <w:instrText xml:space="preserve"> PAGEREF _Toc233007902 \h </w:instrText>
            </w:r>
            <w:r>
              <w:rPr>
                <w:webHidden/>
              </w:rPr>
            </w:r>
            <w:r>
              <w:rPr>
                <w:webHidden/>
              </w:rPr>
              <w:fldChar w:fldCharType="separate"/>
            </w:r>
            <w:r>
              <w:rPr>
                <w:webHidden/>
              </w:rPr>
              <w:t>5</w:t>
            </w:r>
            <w:r>
              <w:rPr>
                <w:webHidden/>
              </w:rPr>
              <w:fldChar w:fldCharType="end"/>
            </w:r>
          </w:hyperlink>
        </w:p>
        <w:p w14:paraId="66E65494" w14:textId="7A85DDF4"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04" w:history="1">
            <w:r w:rsidRPr="00654395">
              <w:rPr>
                <w:rStyle w:val="Hyperkobling"/>
              </w:rPr>
              <w:t>5</w:t>
            </w:r>
            <w:r>
              <w:rPr>
                <w:rFonts w:asciiTheme="minorHAnsi" w:eastAsiaTheme="minorEastAsia" w:hAnsiTheme="minorHAnsi" w:cstheme="minorBidi"/>
                <w:caps w:val="0"/>
                <w:kern w:val="2"/>
                <w:sz w:val="24"/>
                <w:szCs w:val="24"/>
                <w14:ligatures w14:val="standardContextual"/>
              </w:rPr>
              <w:tab/>
            </w:r>
            <w:r w:rsidRPr="00654395">
              <w:rPr>
                <w:rStyle w:val="Hyperkobling"/>
              </w:rPr>
              <w:t>OPPDRAGSGIVERS PLIKTER</w:t>
            </w:r>
            <w:r>
              <w:rPr>
                <w:webHidden/>
              </w:rPr>
              <w:tab/>
            </w:r>
            <w:r>
              <w:rPr>
                <w:webHidden/>
              </w:rPr>
              <w:fldChar w:fldCharType="begin"/>
            </w:r>
            <w:r>
              <w:rPr>
                <w:webHidden/>
              </w:rPr>
              <w:instrText xml:space="preserve"> PAGEREF _Toc233007904 \h </w:instrText>
            </w:r>
            <w:r>
              <w:rPr>
                <w:webHidden/>
              </w:rPr>
            </w:r>
            <w:r>
              <w:rPr>
                <w:webHidden/>
              </w:rPr>
              <w:fldChar w:fldCharType="separate"/>
            </w:r>
            <w:r>
              <w:rPr>
                <w:webHidden/>
              </w:rPr>
              <w:t>5</w:t>
            </w:r>
            <w:r>
              <w:rPr>
                <w:webHidden/>
              </w:rPr>
              <w:fldChar w:fldCharType="end"/>
            </w:r>
          </w:hyperlink>
        </w:p>
        <w:p w14:paraId="2D47999E" w14:textId="41C685BC"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05" w:history="1">
            <w:r w:rsidRPr="00654395">
              <w:rPr>
                <w:rStyle w:val="Hyperkobling"/>
              </w:rPr>
              <w:t>6</w:t>
            </w:r>
            <w:r>
              <w:rPr>
                <w:rFonts w:asciiTheme="minorHAnsi" w:eastAsiaTheme="minorEastAsia" w:hAnsiTheme="minorHAnsi" w:cstheme="minorBidi"/>
                <w:caps w:val="0"/>
                <w:kern w:val="2"/>
                <w:sz w:val="24"/>
                <w:szCs w:val="24"/>
                <w14:ligatures w14:val="standardContextual"/>
              </w:rPr>
              <w:tab/>
            </w:r>
            <w:r w:rsidRPr="00654395">
              <w:rPr>
                <w:rStyle w:val="Hyperkobling"/>
              </w:rPr>
              <w:t>PLIKTER SOM GJELDER MELLOM OPPDRAGSGIVER OG LEVERANDØR</w:t>
            </w:r>
            <w:r>
              <w:rPr>
                <w:webHidden/>
              </w:rPr>
              <w:tab/>
            </w:r>
            <w:r>
              <w:rPr>
                <w:webHidden/>
              </w:rPr>
              <w:fldChar w:fldCharType="begin"/>
            </w:r>
            <w:r>
              <w:rPr>
                <w:webHidden/>
              </w:rPr>
              <w:instrText xml:space="preserve"> PAGEREF _Toc233007905 \h </w:instrText>
            </w:r>
            <w:r>
              <w:rPr>
                <w:webHidden/>
              </w:rPr>
            </w:r>
            <w:r>
              <w:rPr>
                <w:webHidden/>
              </w:rPr>
              <w:fldChar w:fldCharType="separate"/>
            </w:r>
            <w:r>
              <w:rPr>
                <w:webHidden/>
              </w:rPr>
              <w:t>6</w:t>
            </w:r>
            <w:r>
              <w:rPr>
                <w:webHidden/>
              </w:rPr>
              <w:fldChar w:fldCharType="end"/>
            </w:r>
          </w:hyperlink>
        </w:p>
        <w:p w14:paraId="5B23A38B" w14:textId="46770DCA"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08" w:history="1">
            <w:r w:rsidRPr="00654395">
              <w:rPr>
                <w:rStyle w:val="Hyperkobling"/>
              </w:rPr>
              <w:t>7</w:t>
            </w:r>
            <w:r>
              <w:rPr>
                <w:rFonts w:asciiTheme="minorHAnsi" w:eastAsiaTheme="minorEastAsia" w:hAnsiTheme="minorHAnsi" w:cstheme="minorBidi"/>
                <w:caps w:val="0"/>
                <w:kern w:val="2"/>
                <w:sz w:val="24"/>
                <w:szCs w:val="24"/>
                <w14:ligatures w14:val="standardContextual"/>
              </w:rPr>
              <w:tab/>
            </w:r>
            <w:r w:rsidRPr="00654395">
              <w:rPr>
                <w:rStyle w:val="Hyperkobling"/>
              </w:rPr>
              <w:t>VEDERLAG OG BETALINGSBETINGELSER</w:t>
            </w:r>
            <w:r>
              <w:rPr>
                <w:webHidden/>
              </w:rPr>
              <w:tab/>
            </w:r>
            <w:r>
              <w:rPr>
                <w:webHidden/>
              </w:rPr>
              <w:fldChar w:fldCharType="begin"/>
            </w:r>
            <w:r>
              <w:rPr>
                <w:webHidden/>
              </w:rPr>
              <w:instrText xml:space="preserve"> PAGEREF _Toc233007908 \h </w:instrText>
            </w:r>
            <w:r>
              <w:rPr>
                <w:webHidden/>
              </w:rPr>
            </w:r>
            <w:r>
              <w:rPr>
                <w:webHidden/>
              </w:rPr>
              <w:fldChar w:fldCharType="separate"/>
            </w:r>
            <w:r>
              <w:rPr>
                <w:webHidden/>
              </w:rPr>
              <w:t>6</w:t>
            </w:r>
            <w:r>
              <w:rPr>
                <w:webHidden/>
              </w:rPr>
              <w:fldChar w:fldCharType="end"/>
            </w:r>
          </w:hyperlink>
        </w:p>
        <w:p w14:paraId="1B336129" w14:textId="5020866F"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11" w:history="1">
            <w:r w:rsidRPr="00654395">
              <w:rPr>
                <w:rStyle w:val="Hyperkobling"/>
              </w:rPr>
              <w:t>8</w:t>
            </w:r>
            <w:r>
              <w:rPr>
                <w:rFonts w:asciiTheme="minorHAnsi" w:eastAsiaTheme="minorEastAsia" w:hAnsiTheme="minorHAnsi" w:cstheme="minorBidi"/>
                <w:caps w:val="0"/>
                <w:kern w:val="2"/>
                <w:sz w:val="24"/>
                <w:szCs w:val="24"/>
                <w14:ligatures w14:val="standardContextual"/>
              </w:rPr>
              <w:tab/>
            </w:r>
            <w:r w:rsidRPr="00654395">
              <w:rPr>
                <w:rStyle w:val="Hyperkobling"/>
              </w:rPr>
              <w:t>LEVERANDØRENS MISLIGHOLD</w:t>
            </w:r>
            <w:r>
              <w:rPr>
                <w:webHidden/>
              </w:rPr>
              <w:tab/>
            </w:r>
            <w:r>
              <w:rPr>
                <w:webHidden/>
              </w:rPr>
              <w:fldChar w:fldCharType="begin"/>
            </w:r>
            <w:r>
              <w:rPr>
                <w:webHidden/>
              </w:rPr>
              <w:instrText xml:space="preserve"> PAGEREF _Toc233007911 \h </w:instrText>
            </w:r>
            <w:r>
              <w:rPr>
                <w:webHidden/>
              </w:rPr>
            </w:r>
            <w:r>
              <w:rPr>
                <w:webHidden/>
              </w:rPr>
              <w:fldChar w:fldCharType="separate"/>
            </w:r>
            <w:r>
              <w:rPr>
                <w:webHidden/>
              </w:rPr>
              <w:t>7</w:t>
            </w:r>
            <w:r>
              <w:rPr>
                <w:webHidden/>
              </w:rPr>
              <w:fldChar w:fldCharType="end"/>
            </w:r>
          </w:hyperlink>
        </w:p>
        <w:p w14:paraId="7D61BFBB" w14:textId="29ED7EC8"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1" w:history="1">
            <w:r w:rsidRPr="00654395">
              <w:rPr>
                <w:rStyle w:val="Hyperkobling"/>
              </w:rPr>
              <w:t>9</w:t>
            </w:r>
            <w:r>
              <w:rPr>
                <w:rFonts w:asciiTheme="minorHAnsi" w:eastAsiaTheme="minorEastAsia" w:hAnsiTheme="minorHAnsi" w:cstheme="minorBidi"/>
                <w:caps w:val="0"/>
                <w:kern w:val="2"/>
                <w:sz w:val="24"/>
                <w:szCs w:val="24"/>
                <w14:ligatures w14:val="standardContextual"/>
              </w:rPr>
              <w:tab/>
            </w:r>
            <w:r w:rsidRPr="00654395">
              <w:rPr>
                <w:rStyle w:val="Hyperkobling"/>
              </w:rPr>
              <w:t>ENDRINGER AV AVTALEN ETTER AVTALEINNGÅELSE</w:t>
            </w:r>
            <w:r>
              <w:rPr>
                <w:webHidden/>
              </w:rPr>
              <w:tab/>
            </w:r>
            <w:r>
              <w:rPr>
                <w:webHidden/>
              </w:rPr>
              <w:fldChar w:fldCharType="begin"/>
            </w:r>
            <w:r>
              <w:rPr>
                <w:webHidden/>
              </w:rPr>
              <w:instrText xml:space="preserve"> PAGEREF _Toc233007921 \h </w:instrText>
            </w:r>
            <w:r>
              <w:rPr>
                <w:webHidden/>
              </w:rPr>
            </w:r>
            <w:r>
              <w:rPr>
                <w:webHidden/>
              </w:rPr>
              <w:fldChar w:fldCharType="separate"/>
            </w:r>
            <w:r>
              <w:rPr>
                <w:webHidden/>
              </w:rPr>
              <w:t>8</w:t>
            </w:r>
            <w:r>
              <w:rPr>
                <w:webHidden/>
              </w:rPr>
              <w:fldChar w:fldCharType="end"/>
            </w:r>
          </w:hyperlink>
        </w:p>
        <w:p w14:paraId="2A056CE2" w14:textId="17C57868"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2" w:history="1">
            <w:r w:rsidRPr="00654395">
              <w:rPr>
                <w:rStyle w:val="Hyperkobling"/>
              </w:rPr>
              <w:t>10</w:t>
            </w:r>
            <w:r>
              <w:rPr>
                <w:rFonts w:asciiTheme="minorHAnsi" w:eastAsiaTheme="minorEastAsia" w:hAnsiTheme="minorHAnsi" w:cstheme="minorBidi"/>
                <w:caps w:val="0"/>
                <w:kern w:val="2"/>
                <w:sz w:val="24"/>
                <w:szCs w:val="24"/>
                <w14:ligatures w14:val="standardContextual"/>
              </w:rPr>
              <w:tab/>
            </w:r>
            <w:r w:rsidRPr="00654395">
              <w:rPr>
                <w:rStyle w:val="Hyperkobling"/>
              </w:rPr>
              <w:t>OVERDRAGELSE AV KONTRAKTSFORPLIKTELSER</w:t>
            </w:r>
            <w:r>
              <w:rPr>
                <w:webHidden/>
              </w:rPr>
              <w:tab/>
            </w:r>
            <w:r>
              <w:rPr>
                <w:webHidden/>
              </w:rPr>
              <w:fldChar w:fldCharType="begin"/>
            </w:r>
            <w:r>
              <w:rPr>
                <w:webHidden/>
              </w:rPr>
              <w:instrText xml:space="preserve"> PAGEREF _Toc233007922 \h </w:instrText>
            </w:r>
            <w:r>
              <w:rPr>
                <w:webHidden/>
              </w:rPr>
            </w:r>
            <w:r>
              <w:rPr>
                <w:webHidden/>
              </w:rPr>
              <w:fldChar w:fldCharType="separate"/>
            </w:r>
            <w:r>
              <w:rPr>
                <w:webHidden/>
              </w:rPr>
              <w:t>9</w:t>
            </w:r>
            <w:r>
              <w:rPr>
                <w:webHidden/>
              </w:rPr>
              <w:fldChar w:fldCharType="end"/>
            </w:r>
          </w:hyperlink>
        </w:p>
        <w:p w14:paraId="2D2EEEFF" w14:textId="258573BE"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3" w:history="1">
            <w:r w:rsidRPr="00654395">
              <w:rPr>
                <w:rStyle w:val="Hyperkobling"/>
              </w:rPr>
              <w:t>11</w:t>
            </w:r>
            <w:r>
              <w:rPr>
                <w:rFonts w:asciiTheme="minorHAnsi" w:eastAsiaTheme="minorEastAsia" w:hAnsiTheme="minorHAnsi" w:cstheme="minorBidi"/>
                <w:caps w:val="0"/>
                <w:kern w:val="2"/>
                <w:sz w:val="24"/>
                <w:szCs w:val="24"/>
                <w14:ligatures w14:val="standardContextual"/>
              </w:rPr>
              <w:tab/>
            </w:r>
            <w:r w:rsidRPr="00654395">
              <w:rPr>
                <w:rStyle w:val="Hyperkobling"/>
              </w:rPr>
              <w:t>IMMATERIELLE RETTIGHETER</w:t>
            </w:r>
            <w:r>
              <w:rPr>
                <w:webHidden/>
              </w:rPr>
              <w:tab/>
            </w:r>
            <w:r>
              <w:rPr>
                <w:webHidden/>
              </w:rPr>
              <w:fldChar w:fldCharType="begin"/>
            </w:r>
            <w:r>
              <w:rPr>
                <w:webHidden/>
              </w:rPr>
              <w:instrText xml:space="preserve"> PAGEREF _Toc233007923 \h </w:instrText>
            </w:r>
            <w:r>
              <w:rPr>
                <w:webHidden/>
              </w:rPr>
            </w:r>
            <w:r>
              <w:rPr>
                <w:webHidden/>
              </w:rPr>
              <w:fldChar w:fldCharType="separate"/>
            </w:r>
            <w:r>
              <w:rPr>
                <w:webHidden/>
              </w:rPr>
              <w:t>9</w:t>
            </w:r>
            <w:r>
              <w:rPr>
                <w:webHidden/>
              </w:rPr>
              <w:fldChar w:fldCharType="end"/>
            </w:r>
          </w:hyperlink>
        </w:p>
        <w:p w14:paraId="7C937EC1" w14:textId="601A1259"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4" w:history="1">
            <w:r w:rsidRPr="00654395">
              <w:rPr>
                <w:rStyle w:val="Hyperkobling"/>
              </w:rPr>
              <w:t>12</w:t>
            </w:r>
            <w:r>
              <w:rPr>
                <w:rFonts w:asciiTheme="minorHAnsi" w:eastAsiaTheme="minorEastAsia" w:hAnsiTheme="minorHAnsi" w:cstheme="minorBidi"/>
                <w:caps w:val="0"/>
                <w:kern w:val="2"/>
                <w:sz w:val="24"/>
                <w:szCs w:val="24"/>
                <w14:ligatures w14:val="standardContextual"/>
              </w:rPr>
              <w:tab/>
            </w:r>
            <w:r w:rsidRPr="00654395">
              <w:rPr>
                <w:rStyle w:val="Hyperkobling"/>
              </w:rPr>
              <w:t>TVISTER</w:t>
            </w:r>
            <w:r>
              <w:rPr>
                <w:webHidden/>
              </w:rPr>
              <w:tab/>
            </w:r>
            <w:r>
              <w:rPr>
                <w:webHidden/>
              </w:rPr>
              <w:fldChar w:fldCharType="begin"/>
            </w:r>
            <w:r>
              <w:rPr>
                <w:webHidden/>
              </w:rPr>
              <w:instrText xml:space="preserve"> PAGEREF _Toc233007924 \h </w:instrText>
            </w:r>
            <w:r>
              <w:rPr>
                <w:webHidden/>
              </w:rPr>
            </w:r>
            <w:r>
              <w:rPr>
                <w:webHidden/>
              </w:rPr>
              <w:fldChar w:fldCharType="separate"/>
            </w:r>
            <w:r>
              <w:rPr>
                <w:webHidden/>
              </w:rPr>
              <w:t>9</w:t>
            </w:r>
            <w:r>
              <w:rPr>
                <w:webHidden/>
              </w:rPr>
              <w:fldChar w:fldCharType="end"/>
            </w:r>
          </w:hyperlink>
        </w:p>
        <w:p w14:paraId="4172B550" w14:textId="7C756DBE"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5" w:history="1">
            <w:r w:rsidRPr="00654395">
              <w:rPr>
                <w:rStyle w:val="Hyperkobling"/>
              </w:rPr>
              <w:t>BILAG 1 – OPPDRAGSGIVERS KRAV TIL LEVERANSEN (KRAVSPESIFIKASJON)</w:t>
            </w:r>
            <w:r>
              <w:rPr>
                <w:webHidden/>
              </w:rPr>
              <w:tab/>
            </w:r>
            <w:r>
              <w:rPr>
                <w:webHidden/>
              </w:rPr>
              <w:fldChar w:fldCharType="begin"/>
            </w:r>
            <w:r>
              <w:rPr>
                <w:webHidden/>
              </w:rPr>
              <w:instrText xml:space="preserve"> PAGEREF _Toc233007925 \h </w:instrText>
            </w:r>
            <w:r>
              <w:rPr>
                <w:webHidden/>
              </w:rPr>
            </w:r>
            <w:r>
              <w:rPr>
                <w:webHidden/>
              </w:rPr>
              <w:fldChar w:fldCharType="separate"/>
            </w:r>
            <w:r>
              <w:rPr>
                <w:webHidden/>
              </w:rPr>
              <w:t>10</w:t>
            </w:r>
            <w:r>
              <w:rPr>
                <w:webHidden/>
              </w:rPr>
              <w:fldChar w:fldCharType="end"/>
            </w:r>
          </w:hyperlink>
        </w:p>
        <w:p w14:paraId="68A299FF" w14:textId="5CF07671"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6" w:history="1">
            <w:r w:rsidRPr="00654395">
              <w:rPr>
                <w:rStyle w:val="Hyperkobling"/>
              </w:rPr>
              <w:t>BILAG 2 – LEVERANDØRENS TILBUD</w:t>
            </w:r>
            <w:r>
              <w:rPr>
                <w:webHidden/>
              </w:rPr>
              <w:tab/>
            </w:r>
            <w:r>
              <w:rPr>
                <w:webHidden/>
              </w:rPr>
              <w:fldChar w:fldCharType="begin"/>
            </w:r>
            <w:r>
              <w:rPr>
                <w:webHidden/>
              </w:rPr>
              <w:instrText xml:space="preserve"> PAGEREF _Toc233007926 \h </w:instrText>
            </w:r>
            <w:r>
              <w:rPr>
                <w:webHidden/>
              </w:rPr>
            </w:r>
            <w:r>
              <w:rPr>
                <w:webHidden/>
              </w:rPr>
              <w:fldChar w:fldCharType="separate"/>
            </w:r>
            <w:r>
              <w:rPr>
                <w:webHidden/>
              </w:rPr>
              <w:t>11</w:t>
            </w:r>
            <w:r>
              <w:rPr>
                <w:webHidden/>
              </w:rPr>
              <w:fldChar w:fldCharType="end"/>
            </w:r>
          </w:hyperlink>
        </w:p>
        <w:p w14:paraId="40FAC6F8" w14:textId="6ADD6786"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27" w:history="1">
            <w:r w:rsidRPr="00654395">
              <w:rPr>
                <w:rStyle w:val="Hyperkobling"/>
              </w:rPr>
              <w:t>BILAG 3 – PRIS OG PRISBESTEMMELSER</w:t>
            </w:r>
            <w:r>
              <w:rPr>
                <w:webHidden/>
              </w:rPr>
              <w:tab/>
            </w:r>
            <w:r>
              <w:rPr>
                <w:webHidden/>
              </w:rPr>
              <w:fldChar w:fldCharType="begin"/>
            </w:r>
            <w:r>
              <w:rPr>
                <w:webHidden/>
              </w:rPr>
              <w:instrText xml:space="preserve"> PAGEREF _Toc233007927 \h </w:instrText>
            </w:r>
            <w:r>
              <w:rPr>
                <w:webHidden/>
              </w:rPr>
            </w:r>
            <w:r>
              <w:rPr>
                <w:webHidden/>
              </w:rPr>
              <w:fldChar w:fldCharType="separate"/>
            </w:r>
            <w:r>
              <w:rPr>
                <w:webHidden/>
              </w:rPr>
              <w:t>12</w:t>
            </w:r>
            <w:r>
              <w:rPr>
                <w:webHidden/>
              </w:rPr>
              <w:fldChar w:fldCharType="end"/>
            </w:r>
          </w:hyperlink>
        </w:p>
        <w:p w14:paraId="74679220" w14:textId="02B5BC8D"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32" w:history="1">
            <w:r w:rsidRPr="00654395">
              <w:rPr>
                <w:rStyle w:val="Hyperkobling"/>
              </w:rPr>
              <w:t>BILAG 4 – FREMDRIFTSPLAN</w:t>
            </w:r>
            <w:r>
              <w:rPr>
                <w:webHidden/>
              </w:rPr>
              <w:tab/>
            </w:r>
            <w:r>
              <w:rPr>
                <w:webHidden/>
              </w:rPr>
              <w:fldChar w:fldCharType="begin"/>
            </w:r>
            <w:r>
              <w:rPr>
                <w:webHidden/>
              </w:rPr>
              <w:instrText xml:space="preserve"> PAGEREF _Toc233007932 \h </w:instrText>
            </w:r>
            <w:r>
              <w:rPr>
                <w:webHidden/>
              </w:rPr>
            </w:r>
            <w:r>
              <w:rPr>
                <w:webHidden/>
              </w:rPr>
              <w:fldChar w:fldCharType="separate"/>
            </w:r>
            <w:r>
              <w:rPr>
                <w:webHidden/>
              </w:rPr>
              <w:t>13</w:t>
            </w:r>
            <w:r>
              <w:rPr>
                <w:webHidden/>
              </w:rPr>
              <w:fldChar w:fldCharType="end"/>
            </w:r>
          </w:hyperlink>
        </w:p>
        <w:p w14:paraId="445DD647" w14:textId="09C5A2F8"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33" w:history="1">
            <w:r w:rsidRPr="00654395">
              <w:rPr>
                <w:rStyle w:val="Hyperkobling"/>
              </w:rPr>
              <w:t>BILAG 5 – KRAV TIL DOKUMENTASJON OG RAPPORTERING</w:t>
            </w:r>
            <w:r>
              <w:rPr>
                <w:webHidden/>
              </w:rPr>
              <w:tab/>
            </w:r>
            <w:r>
              <w:rPr>
                <w:webHidden/>
              </w:rPr>
              <w:fldChar w:fldCharType="begin"/>
            </w:r>
            <w:r>
              <w:rPr>
                <w:webHidden/>
              </w:rPr>
              <w:instrText xml:space="preserve"> PAGEREF _Toc233007933 \h </w:instrText>
            </w:r>
            <w:r>
              <w:rPr>
                <w:webHidden/>
              </w:rPr>
            </w:r>
            <w:r>
              <w:rPr>
                <w:webHidden/>
              </w:rPr>
              <w:fldChar w:fldCharType="separate"/>
            </w:r>
            <w:r>
              <w:rPr>
                <w:webHidden/>
              </w:rPr>
              <w:t>14</w:t>
            </w:r>
            <w:r>
              <w:rPr>
                <w:webHidden/>
              </w:rPr>
              <w:fldChar w:fldCharType="end"/>
            </w:r>
          </w:hyperlink>
        </w:p>
        <w:p w14:paraId="5EF236FC" w14:textId="543EDFF2"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34" w:history="1">
            <w:r w:rsidRPr="00654395">
              <w:rPr>
                <w:rStyle w:val="Hyperkobling"/>
              </w:rPr>
              <w:t>BILAG 6 – ANDRE RELEVANTE BILAG</w:t>
            </w:r>
            <w:r>
              <w:rPr>
                <w:webHidden/>
              </w:rPr>
              <w:tab/>
            </w:r>
            <w:r>
              <w:rPr>
                <w:webHidden/>
              </w:rPr>
              <w:fldChar w:fldCharType="begin"/>
            </w:r>
            <w:r>
              <w:rPr>
                <w:webHidden/>
              </w:rPr>
              <w:instrText xml:space="preserve"> PAGEREF _Toc233007934 \h </w:instrText>
            </w:r>
            <w:r>
              <w:rPr>
                <w:webHidden/>
              </w:rPr>
            </w:r>
            <w:r>
              <w:rPr>
                <w:webHidden/>
              </w:rPr>
              <w:fldChar w:fldCharType="separate"/>
            </w:r>
            <w:r>
              <w:rPr>
                <w:webHidden/>
              </w:rPr>
              <w:t>15</w:t>
            </w:r>
            <w:r>
              <w:rPr>
                <w:webHidden/>
              </w:rPr>
              <w:fldChar w:fldCharType="end"/>
            </w:r>
          </w:hyperlink>
        </w:p>
        <w:p w14:paraId="0D344F8C" w14:textId="381894BC"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35" w:history="1">
            <w:r w:rsidRPr="00654395">
              <w:rPr>
                <w:rStyle w:val="Hyperkobling"/>
              </w:rPr>
              <w:t>BILAG 7 – ETISKE KRAV</w:t>
            </w:r>
            <w:r>
              <w:rPr>
                <w:webHidden/>
              </w:rPr>
              <w:tab/>
            </w:r>
            <w:r>
              <w:rPr>
                <w:webHidden/>
              </w:rPr>
              <w:fldChar w:fldCharType="begin"/>
            </w:r>
            <w:r>
              <w:rPr>
                <w:webHidden/>
              </w:rPr>
              <w:instrText xml:space="preserve"> PAGEREF _Toc233007935 \h </w:instrText>
            </w:r>
            <w:r>
              <w:rPr>
                <w:webHidden/>
              </w:rPr>
            </w:r>
            <w:r>
              <w:rPr>
                <w:webHidden/>
              </w:rPr>
              <w:fldChar w:fldCharType="separate"/>
            </w:r>
            <w:r>
              <w:rPr>
                <w:webHidden/>
              </w:rPr>
              <w:t>16</w:t>
            </w:r>
            <w:r>
              <w:rPr>
                <w:webHidden/>
              </w:rPr>
              <w:fldChar w:fldCharType="end"/>
            </w:r>
          </w:hyperlink>
        </w:p>
        <w:p w14:paraId="48BFEDC8" w14:textId="216593F0"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39" w:history="1">
            <w:r w:rsidRPr="00654395">
              <w:rPr>
                <w:rStyle w:val="Hyperkobling"/>
              </w:rPr>
              <w:t>BILAG 8 – ENDRINGER I AVTALEN FØR AVTALEINNGÅELSE</w:t>
            </w:r>
            <w:r>
              <w:rPr>
                <w:webHidden/>
              </w:rPr>
              <w:tab/>
            </w:r>
            <w:r>
              <w:rPr>
                <w:webHidden/>
              </w:rPr>
              <w:fldChar w:fldCharType="begin"/>
            </w:r>
            <w:r>
              <w:rPr>
                <w:webHidden/>
              </w:rPr>
              <w:instrText xml:space="preserve"> PAGEREF _Toc233007939 \h </w:instrText>
            </w:r>
            <w:r>
              <w:rPr>
                <w:webHidden/>
              </w:rPr>
            </w:r>
            <w:r>
              <w:rPr>
                <w:webHidden/>
              </w:rPr>
              <w:fldChar w:fldCharType="separate"/>
            </w:r>
            <w:r>
              <w:rPr>
                <w:webHidden/>
              </w:rPr>
              <w:t>18</w:t>
            </w:r>
            <w:r>
              <w:rPr>
                <w:webHidden/>
              </w:rPr>
              <w:fldChar w:fldCharType="end"/>
            </w:r>
          </w:hyperlink>
        </w:p>
        <w:p w14:paraId="0611F17E" w14:textId="192C2EDD" w:rsidR="00117FBB" w:rsidRDefault="00117FBB">
          <w:pPr>
            <w:pStyle w:val="INNH1"/>
            <w:tabs>
              <w:tab w:val="right" w:leader="dot" w:pos="9061"/>
            </w:tabs>
            <w:rPr>
              <w:rFonts w:asciiTheme="minorHAnsi" w:eastAsiaTheme="minorEastAsia" w:hAnsiTheme="minorHAnsi" w:cstheme="minorBidi"/>
              <w:caps w:val="0"/>
              <w:kern w:val="2"/>
              <w:sz w:val="24"/>
              <w:szCs w:val="24"/>
              <w14:ligatures w14:val="standardContextual"/>
            </w:rPr>
          </w:pPr>
          <w:hyperlink w:anchor="_Toc233007940" w:history="1">
            <w:r w:rsidRPr="00654395">
              <w:rPr>
                <w:rStyle w:val="Hyperkobling"/>
              </w:rPr>
              <w:t>BILAG 9 – ENDRINGER I AVTALEN ETTER AVTALEINNGÅELSE</w:t>
            </w:r>
            <w:r>
              <w:rPr>
                <w:webHidden/>
              </w:rPr>
              <w:tab/>
            </w:r>
            <w:r>
              <w:rPr>
                <w:webHidden/>
              </w:rPr>
              <w:fldChar w:fldCharType="begin"/>
            </w:r>
            <w:r>
              <w:rPr>
                <w:webHidden/>
              </w:rPr>
              <w:instrText xml:space="preserve"> PAGEREF _Toc233007940 \h </w:instrText>
            </w:r>
            <w:r>
              <w:rPr>
                <w:webHidden/>
              </w:rPr>
            </w:r>
            <w:r>
              <w:rPr>
                <w:webHidden/>
              </w:rPr>
              <w:fldChar w:fldCharType="separate"/>
            </w:r>
            <w:r>
              <w:rPr>
                <w:webHidden/>
              </w:rPr>
              <w:t>19</w:t>
            </w:r>
            <w:r>
              <w:rPr>
                <w:webHidden/>
              </w:rPr>
              <w:fldChar w:fldCharType="end"/>
            </w:r>
          </w:hyperlink>
        </w:p>
        <w:p w14:paraId="53836DDE" w14:textId="796A2E76" w:rsidR="002613DB" w:rsidRDefault="002613DB">
          <w:r>
            <w:rPr>
              <w:b/>
              <w:bCs/>
            </w:rPr>
            <w:fldChar w:fldCharType="end"/>
          </w:r>
        </w:p>
      </w:sdtContent>
    </w:sdt>
    <w:p w14:paraId="663CD7DC" w14:textId="77777777" w:rsidR="00C62EC9" w:rsidRDefault="00C62EC9" w:rsidP="00C62EC9">
      <w:pPr>
        <w:pStyle w:val="Brdtekst"/>
      </w:pPr>
    </w:p>
    <w:p w14:paraId="64DE54C6" w14:textId="77777777" w:rsidR="00C62EC9" w:rsidRDefault="00C62EC9">
      <w:pPr>
        <w:rPr>
          <w:rFonts w:cs="Arial"/>
          <w:b/>
          <w:bCs/>
          <w:spacing w:val="10"/>
          <w:kern w:val="32"/>
          <w:szCs w:val="22"/>
        </w:rPr>
      </w:pPr>
      <w:r>
        <w:rPr>
          <w:caps/>
          <w:szCs w:val="22"/>
        </w:rPr>
        <w:br w:type="page"/>
      </w:r>
    </w:p>
    <w:p w14:paraId="3922E2CC" w14:textId="1727F0FC" w:rsidR="0062026C" w:rsidRPr="0062026C" w:rsidRDefault="00E261A4" w:rsidP="0064069A">
      <w:pPr>
        <w:pStyle w:val="Overskrift1"/>
        <w:jc w:val="both"/>
        <w:rPr>
          <w:szCs w:val="22"/>
        </w:rPr>
      </w:pPr>
      <w:bookmarkStart w:id="7" w:name="_Toc233007899"/>
      <w:r w:rsidRPr="00C94CCC">
        <w:rPr>
          <w:caps w:val="0"/>
          <w:szCs w:val="22"/>
        </w:rPr>
        <w:lastRenderedPageBreak/>
        <w:t>AVTALEDOKUMENTER</w:t>
      </w:r>
      <w:bookmarkStart w:id="8" w:name="_Ref119672063"/>
      <w:bookmarkStart w:id="9" w:name="_9kR3WTr29945CEAN8pzrFRHxqvywo6MM49D1HSF"/>
      <w:bookmarkEnd w:id="6"/>
      <w:bookmarkEnd w:id="7"/>
    </w:p>
    <w:p w14:paraId="281C98C6" w14:textId="53E2EFC4" w:rsidR="00CD71ED" w:rsidRPr="0062026C" w:rsidRDefault="00CD71ED" w:rsidP="004777B5">
      <w:pPr>
        <w:pStyle w:val="Brdtekst"/>
        <w:jc w:val="both"/>
        <w:rPr>
          <w:szCs w:val="22"/>
        </w:rPr>
      </w:pPr>
      <w:r w:rsidRPr="00C94CCC">
        <w:t xml:space="preserve">Denne </w:t>
      </w:r>
      <w:bookmarkStart w:id="10" w:name="_9kMJI5YVt48868AKMCslqt"/>
      <w:r w:rsidR="0025055D">
        <w:t>A</w:t>
      </w:r>
      <w:r w:rsidRPr="00C94CCC">
        <w:t>vtalen</w:t>
      </w:r>
      <w:bookmarkEnd w:id="10"/>
      <w:r w:rsidRPr="00C94CCC">
        <w:t xml:space="preserve"> består av disse kontraktsvilkår</w:t>
      </w:r>
      <w:r w:rsidR="002728EF">
        <w:t>ene</w:t>
      </w:r>
      <w:r w:rsidRPr="00C94CCC">
        <w:t xml:space="preserve"> </w:t>
      </w:r>
      <w:r w:rsidR="00B02F24">
        <w:t>(Hoveddokumentet)</w:t>
      </w:r>
      <w:r w:rsidRPr="00C94CCC">
        <w:t xml:space="preserve"> og følgende bilag:</w:t>
      </w:r>
      <w:bookmarkEnd w:id="8"/>
      <w:bookmarkEnd w:id="9"/>
      <w:r w:rsidRPr="00C94CCC">
        <w:t xml:space="preserve"> </w:t>
      </w:r>
    </w:p>
    <w:tbl>
      <w:tblPr>
        <w:tblStyle w:val="Tabellrutenett"/>
        <w:tblW w:w="0" w:type="auto"/>
        <w:tblInd w:w="-5" w:type="dxa"/>
        <w:tblLook w:val="04A0" w:firstRow="1" w:lastRow="0" w:firstColumn="1" w:lastColumn="0" w:noHBand="0" w:noVBand="1"/>
      </w:tblPr>
      <w:tblGrid>
        <w:gridCol w:w="6899"/>
        <w:gridCol w:w="900"/>
        <w:gridCol w:w="892"/>
      </w:tblGrid>
      <w:tr w:rsidR="00CD71ED" w:rsidRPr="00C94CCC" w14:paraId="24FBC589" w14:textId="77777777" w:rsidTr="0062026C">
        <w:trPr>
          <w:trHeight w:val="389"/>
        </w:trPr>
        <w:tc>
          <w:tcPr>
            <w:tcW w:w="6899" w:type="dxa"/>
            <w:shd w:val="clear" w:color="auto" w:fill="F2F2F2" w:themeFill="background1" w:themeFillShade="F2"/>
          </w:tcPr>
          <w:p w14:paraId="6C1DB6DF" w14:textId="77777777" w:rsidR="00CD71ED" w:rsidRPr="00120AB9" w:rsidRDefault="00CD71ED" w:rsidP="00120AB9">
            <w:pPr>
              <w:pStyle w:val="Brdtekst"/>
              <w:rPr>
                <w:b/>
              </w:rPr>
            </w:pPr>
            <w:r w:rsidRPr="00120AB9">
              <w:rPr>
                <w:b/>
              </w:rPr>
              <w:t xml:space="preserve">Velg ja eller nei for alle bilagene </w:t>
            </w:r>
          </w:p>
        </w:tc>
        <w:tc>
          <w:tcPr>
            <w:tcW w:w="900" w:type="dxa"/>
            <w:shd w:val="clear" w:color="auto" w:fill="F2F2F2" w:themeFill="background1" w:themeFillShade="F2"/>
          </w:tcPr>
          <w:p w14:paraId="4AFD8C23" w14:textId="77777777" w:rsidR="00CD71ED" w:rsidRPr="00120AB9" w:rsidRDefault="00CD71ED" w:rsidP="00120AB9">
            <w:pPr>
              <w:pStyle w:val="Brdtekst"/>
              <w:rPr>
                <w:b/>
              </w:rPr>
            </w:pPr>
            <w:r w:rsidRPr="00120AB9">
              <w:rPr>
                <w:b/>
              </w:rPr>
              <w:t xml:space="preserve">Ja </w:t>
            </w:r>
          </w:p>
        </w:tc>
        <w:tc>
          <w:tcPr>
            <w:tcW w:w="892" w:type="dxa"/>
            <w:shd w:val="clear" w:color="auto" w:fill="F2F2F2" w:themeFill="background1" w:themeFillShade="F2"/>
          </w:tcPr>
          <w:p w14:paraId="7BF5EFC1" w14:textId="77777777" w:rsidR="00CD71ED" w:rsidRPr="00120AB9" w:rsidRDefault="00CD71ED" w:rsidP="00120AB9">
            <w:pPr>
              <w:pStyle w:val="Brdtekst"/>
              <w:rPr>
                <w:b/>
              </w:rPr>
            </w:pPr>
            <w:r w:rsidRPr="00120AB9">
              <w:rPr>
                <w:b/>
              </w:rPr>
              <w:t>Nei</w:t>
            </w:r>
          </w:p>
        </w:tc>
      </w:tr>
      <w:tr w:rsidR="00120AB9" w:rsidRPr="00120AB9" w14:paraId="305F6859" w14:textId="77777777" w:rsidTr="0062026C">
        <w:trPr>
          <w:trHeight w:val="389"/>
        </w:trPr>
        <w:tc>
          <w:tcPr>
            <w:tcW w:w="6899" w:type="dxa"/>
          </w:tcPr>
          <w:p w14:paraId="3856DA16" w14:textId="2D780FD3" w:rsidR="00120AB9" w:rsidRPr="00120AB9" w:rsidRDefault="00120AB9" w:rsidP="00120AB9">
            <w:pPr>
              <w:pStyle w:val="Brdtekst"/>
            </w:pPr>
            <w:r>
              <w:fldChar w:fldCharType="begin"/>
            </w:r>
            <w:r>
              <w:instrText xml:space="preserve"> REF _Ref178781924 \h </w:instrText>
            </w:r>
            <w:r>
              <w:fldChar w:fldCharType="separate"/>
            </w:r>
            <w:r w:rsidR="00C26B01">
              <w:t>B</w:t>
            </w:r>
            <w:r w:rsidR="00F515D0">
              <w:t>ilag</w:t>
            </w:r>
            <w:r w:rsidR="00C26B01">
              <w:t xml:space="preserve"> 1 – O</w:t>
            </w:r>
            <w:r>
              <w:fldChar w:fldCharType="end"/>
            </w:r>
            <w:r w:rsidR="00F515D0" w:rsidRPr="00F515D0">
              <w:t>ppdragsgivers krav til leveransen (kravspesifikasjon)</w:t>
            </w:r>
            <w:r>
              <w:t xml:space="preserve">  </w:t>
            </w:r>
          </w:p>
        </w:tc>
        <w:tc>
          <w:tcPr>
            <w:tcW w:w="900" w:type="dxa"/>
          </w:tcPr>
          <w:p w14:paraId="76F93DAE" w14:textId="12B6C322" w:rsidR="00120AB9" w:rsidRPr="00120AB9" w:rsidRDefault="00C76114" w:rsidP="00120AB9">
            <w:pPr>
              <w:pStyle w:val="Brdtekst"/>
            </w:pPr>
            <w:proofErr w:type="spellStart"/>
            <w:r>
              <w:t>X</w:t>
            </w:r>
            <w:proofErr w:type="spellEnd"/>
          </w:p>
        </w:tc>
        <w:tc>
          <w:tcPr>
            <w:tcW w:w="892" w:type="dxa"/>
          </w:tcPr>
          <w:p w14:paraId="52C0252F" w14:textId="77777777" w:rsidR="00120AB9" w:rsidRPr="00120AB9" w:rsidRDefault="00120AB9" w:rsidP="00120AB9">
            <w:pPr>
              <w:pStyle w:val="Brdtekst"/>
            </w:pPr>
          </w:p>
        </w:tc>
      </w:tr>
      <w:tr w:rsidR="00CD71ED" w:rsidRPr="00C94CCC" w14:paraId="5677B352" w14:textId="77777777" w:rsidTr="007A209E">
        <w:trPr>
          <w:trHeight w:val="414"/>
        </w:trPr>
        <w:tc>
          <w:tcPr>
            <w:tcW w:w="6899" w:type="dxa"/>
          </w:tcPr>
          <w:p w14:paraId="1B62EEF8" w14:textId="0E3F6B94" w:rsidR="00CD71ED" w:rsidRPr="00120AB9" w:rsidRDefault="00814D9C" w:rsidP="00120AB9">
            <w:pPr>
              <w:pStyle w:val="Brdtekst"/>
            </w:pPr>
            <w:r w:rsidRPr="00120AB9">
              <w:fldChar w:fldCharType="begin"/>
            </w:r>
            <w:r w:rsidRPr="00120AB9">
              <w:instrText xml:space="preserve"> REF _Ref178781945 \h </w:instrText>
            </w:r>
            <w:r w:rsidR="0062026C" w:rsidRPr="00120AB9">
              <w:instrText xml:space="preserve"> \* MERGEFORMAT </w:instrText>
            </w:r>
            <w:r w:rsidRPr="00120AB9">
              <w:fldChar w:fldCharType="separate"/>
            </w:r>
            <w:r w:rsidR="00C26B01">
              <w:br w:type="page"/>
              <w:t>B</w:t>
            </w:r>
            <w:r w:rsidR="007D1847">
              <w:t>ilag</w:t>
            </w:r>
            <w:r w:rsidR="00C26B01">
              <w:t xml:space="preserve"> 2 – L</w:t>
            </w:r>
            <w:r w:rsidR="007D3814">
              <w:t>everandørens tilbud</w:t>
            </w:r>
            <w:r w:rsidRPr="00120AB9">
              <w:fldChar w:fldCharType="end"/>
            </w:r>
            <w:r w:rsidR="007A209E" w:rsidRPr="00120AB9">
              <w:t xml:space="preserve"> </w:t>
            </w:r>
          </w:p>
        </w:tc>
        <w:tc>
          <w:tcPr>
            <w:tcW w:w="900" w:type="dxa"/>
          </w:tcPr>
          <w:p w14:paraId="3D7659DD" w14:textId="0868B02B" w:rsidR="00CD71ED" w:rsidRPr="00120AB9" w:rsidRDefault="00C76114" w:rsidP="00120AB9">
            <w:pPr>
              <w:pStyle w:val="Brdtekst"/>
            </w:pPr>
            <w:proofErr w:type="spellStart"/>
            <w:r>
              <w:t>X</w:t>
            </w:r>
            <w:proofErr w:type="spellEnd"/>
          </w:p>
        </w:tc>
        <w:tc>
          <w:tcPr>
            <w:tcW w:w="892" w:type="dxa"/>
          </w:tcPr>
          <w:p w14:paraId="00624EDA" w14:textId="77777777" w:rsidR="00CD71ED" w:rsidRPr="00120AB9" w:rsidRDefault="00CD71ED" w:rsidP="00120AB9">
            <w:pPr>
              <w:pStyle w:val="Brdtekst"/>
            </w:pPr>
          </w:p>
        </w:tc>
      </w:tr>
      <w:tr w:rsidR="00CD71ED" w:rsidRPr="00C94CCC" w14:paraId="2AC0497D" w14:textId="77777777" w:rsidTr="0062026C">
        <w:trPr>
          <w:trHeight w:val="389"/>
        </w:trPr>
        <w:tc>
          <w:tcPr>
            <w:tcW w:w="6899" w:type="dxa"/>
          </w:tcPr>
          <w:p w14:paraId="49273E7C" w14:textId="5BCB6868" w:rsidR="00CD71ED" w:rsidRPr="00120AB9" w:rsidRDefault="0019534B" w:rsidP="00C26B01">
            <w:pPr>
              <w:pStyle w:val="Brdtekst"/>
            </w:pPr>
            <w:r w:rsidRPr="00120AB9">
              <w:fldChar w:fldCharType="begin"/>
            </w:r>
            <w:r w:rsidRPr="00120AB9">
              <w:instrText xml:space="preserve"> REF _Ref178850064 \h </w:instrText>
            </w:r>
            <w:r w:rsidR="0062026C" w:rsidRPr="00120AB9">
              <w:instrText xml:space="preserve"> \* MERGEFORMAT </w:instrText>
            </w:r>
            <w:r w:rsidRPr="00120AB9">
              <w:fldChar w:fldCharType="separate"/>
            </w:r>
            <w:r w:rsidR="00C26B01">
              <w:br w:type="page"/>
            </w:r>
            <w:r w:rsidRPr="00120AB9">
              <w:fldChar w:fldCharType="end"/>
            </w:r>
            <w:r w:rsidR="00070C7E">
              <w:fldChar w:fldCharType="begin"/>
            </w:r>
            <w:r w:rsidR="00070C7E">
              <w:instrText xml:space="preserve"> REF _Ref181108034 \h </w:instrText>
            </w:r>
            <w:r w:rsidR="00070C7E">
              <w:fldChar w:fldCharType="separate"/>
            </w:r>
            <w:r w:rsidR="00070C7E">
              <w:t>B</w:t>
            </w:r>
            <w:r w:rsidR="006967ED">
              <w:t>ilag</w:t>
            </w:r>
            <w:r w:rsidR="00070C7E">
              <w:t xml:space="preserve"> 3 – Pris</w:t>
            </w:r>
            <w:r w:rsidR="00070C7E">
              <w:fldChar w:fldCharType="end"/>
            </w:r>
            <w:r w:rsidR="00500EB0">
              <w:t xml:space="preserve"> og prisbestemmelser</w:t>
            </w:r>
          </w:p>
        </w:tc>
        <w:tc>
          <w:tcPr>
            <w:tcW w:w="900" w:type="dxa"/>
          </w:tcPr>
          <w:p w14:paraId="01950047" w14:textId="333B19AB" w:rsidR="00CD71ED" w:rsidRPr="00120AB9" w:rsidRDefault="00C76114" w:rsidP="00120AB9">
            <w:pPr>
              <w:pStyle w:val="Brdtekst"/>
            </w:pPr>
            <w:proofErr w:type="spellStart"/>
            <w:r>
              <w:t>X</w:t>
            </w:r>
            <w:proofErr w:type="spellEnd"/>
          </w:p>
        </w:tc>
        <w:tc>
          <w:tcPr>
            <w:tcW w:w="892" w:type="dxa"/>
          </w:tcPr>
          <w:p w14:paraId="4C38667B" w14:textId="77777777" w:rsidR="00CD71ED" w:rsidRPr="00120AB9" w:rsidRDefault="00CD71ED" w:rsidP="00120AB9">
            <w:pPr>
              <w:pStyle w:val="Brdtekst"/>
            </w:pPr>
          </w:p>
        </w:tc>
      </w:tr>
      <w:tr w:rsidR="00167745" w:rsidRPr="00C94CCC" w14:paraId="01A008BF" w14:textId="77777777" w:rsidTr="0062026C">
        <w:trPr>
          <w:trHeight w:val="374"/>
        </w:trPr>
        <w:tc>
          <w:tcPr>
            <w:tcW w:w="6899" w:type="dxa"/>
          </w:tcPr>
          <w:p w14:paraId="52C80047" w14:textId="7E692D1F" w:rsidR="00167745" w:rsidRPr="00E148C6" w:rsidRDefault="006967ED" w:rsidP="00120AB9">
            <w:pPr>
              <w:pStyle w:val="Brdtekst"/>
            </w:pPr>
            <w:r w:rsidRPr="00E148C6">
              <w:fldChar w:fldCharType="begin"/>
            </w:r>
            <w:r w:rsidRPr="00E148C6">
              <w:instrText xml:space="preserve"> REF _Ref181108394 \h </w:instrText>
            </w:r>
            <w:r w:rsidRPr="00E148C6">
              <w:fldChar w:fldCharType="separate"/>
            </w:r>
            <w:r w:rsidRPr="00E148C6">
              <w:t xml:space="preserve">Bilag </w:t>
            </w:r>
            <w:r w:rsidR="00930029" w:rsidRPr="00E148C6">
              <w:t>4</w:t>
            </w:r>
            <w:r w:rsidRPr="00E148C6">
              <w:t xml:space="preserve"> – Fremdriftsplan</w:t>
            </w:r>
            <w:r w:rsidRPr="00E148C6">
              <w:fldChar w:fldCharType="end"/>
            </w:r>
            <w:r w:rsidR="00C25F13" w:rsidRPr="00E148C6">
              <w:fldChar w:fldCharType="begin"/>
            </w:r>
            <w:r w:rsidR="00C25F13" w:rsidRPr="00E148C6">
              <w:instrText xml:space="preserve"> REF _Ref178850072 \h </w:instrText>
            </w:r>
            <w:r w:rsidR="00120AB9" w:rsidRPr="00E148C6">
              <w:instrText xml:space="preserve"> \* MERGEFORMAT </w:instrText>
            </w:r>
            <w:r w:rsidR="00C25F13" w:rsidRPr="00E148C6">
              <w:fldChar w:fldCharType="end"/>
            </w:r>
          </w:p>
        </w:tc>
        <w:tc>
          <w:tcPr>
            <w:tcW w:w="900" w:type="dxa"/>
          </w:tcPr>
          <w:p w14:paraId="5DBF7DDB" w14:textId="7D5489DD" w:rsidR="00167745" w:rsidRPr="00120AB9" w:rsidRDefault="00C76114" w:rsidP="00120AB9">
            <w:pPr>
              <w:pStyle w:val="Brdtekst"/>
            </w:pPr>
            <w:proofErr w:type="spellStart"/>
            <w:r>
              <w:t>X</w:t>
            </w:r>
            <w:proofErr w:type="spellEnd"/>
          </w:p>
        </w:tc>
        <w:tc>
          <w:tcPr>
            <w:tcW w:w="892" w:type="dxa"/>
          </w:tcPr>
          <w:p w14:paraId="164C2123" w14:textId="77777777" w:rsidR="00167745" w:rsidRPr="00120AB9" w:rsidRDefault="00167745" w:rsidP="00120AB9">
            <w:pPr>
              <w:pStyle w:val="Brdtekst"/>
            </w:pPr>
          </w:p>
        </w:tc>
      </w:tr>
      <w:tr w:rsidR="003D4673" w:rsidRPr="00C94CCC" w14:paraId="0A73AFEC" w14:textId="77777777" w:rsidTr="0062026C">
        <w:trPr>
          <w:trHeight w:val="389"/>
        </w:trPr>
        <w:tc>
          <w:tcPr>
            <w:tcW w:w="6899" w:type="dxa"/>
          </w:tcPr>
          <w:p w14:paraId="0182A86E" w14:textId="538A5EF1" w:rsidR="003D4673" w:rsidRPr="00E148C6" w:rsidRDefault="0019534B" w:rsidP="00120AB9">
            <w:pPr>
              <w:pStyle w:val="Brdtekst"/>
            </w:pPr>
            <w:r w:rsidRPr="00E148C6">
              <w:fldChar w:fldCharType="begin"/>
            </w:r>
            <w:r w:rsidRPr="00E148C6">
              <w:instrText xml:space="preserve"> REF _Ref178850076 \h </w:instrText>
            </w:r>
            <w:r w:rsidR="0062026C" w:rsidRPr="00E148C6">
              <w:instrText xml:space="preserve"> \* MERGEFORMAT </w:instrText>
            </w:r>
            <w:r w:rsidRPr="00E148C6">
              <w:fldChar w:fldCharType="separate"/>
            </w:r>
            <w:r w:rsidR="00C26B01" w:rsidRPr="00E148C6">
              <w:t>B</w:t>
            </w:r>
            <w:r w:rsidR="006967ED" w:rsidRPr="00E148C6">
              <w:t>ilag</w:t>
            </w:r>
            <w:r w:rsidR="00C26B01" w:rsidRPr="00E148C6">
              <w:t xml:space="preserve"> </w:t>
            </w:r>
            <w:r w:rsidR="00930029" w:rsidRPr="00E148C6">
              <w:t>5</w:t>
            </w:r>
            <w:r w:rsidR="00C26B01" w:rsidRPr="00E148C6">
              <w:t xml:space="preserve"> – K</w:t>
            </w:r>
            <w:r w:rsidR="006967ED" w:rsidRPr="00E148C6">
              <w:t>rav til dokumentasjon og rapportering</w:t>
            </w:r>
            <w:r w:rsidRPr="00E148C6">
              <w:fldChar w:fldCharType="end"/>
            </w:r>
          </w:p>
        </w:tc>
        <w:tc>
          <w:tcPr>
            <w:tcW w:w="900" w:type="dxa"/>
          </w:tcPr>
          <w:p w14:paraId="0C84302C" w14:textId="2F39CDD6" w:rsidR="003D4673" w:rsidRPr="00120AB9" w:rsidRDefault="00C76114" w:rsidP="00120AB9">
            <w:pPr>
              <w:pStyle w:val="Brdtekst"/>
            </w:pPr>
            <w:proofErr w:type="spellStart"/>
            <w:r>
              <w:t>X</w:t>
            </w:r>
            <w:proofErr w:type="spellEnd"/>
          </w:p>
        </w:tc>
        <w:tc>
          <w:tcPr>
            <w:tcW w:w="892" w:type="dxa"/>
          </w:tcPr>
          <w:p w14:paraId="4638C1E8" w14:textId="77777777" w:rsidR="003D4673" w:rsidRPr="00120AB9" w:rsidRDefault="003D4673" w:rsidP="00120AB9">
            <w:pPr>
              <w:pStyle w:val="Brdtekst"/>
            </w:pPr>
          </w:p>
        </w:tc>
      </w:tr>
      <w:tr w:rsidR="003D4673" w:rsidRPr="00C94CCC" w14:paraId="73E59E3D" w14:textId="77777777" w:rsidTr="0062026C">
        <w:trPr>
          <w:trHeight w:val="389"/>
        </w:trPr>
        <w:tc>
          <w:tcPr>
            <w:tcW w:w="6899" w:type="dxa"/>
          </w:tcPr>
          <w:p w14:paraId="1330A93C" w14:textId="27250DAD" w:rsidR="003D4673" w:rsidRPr="00E148C6" w:rsidRDefault="0019534B" w:rsidP="00120AB9">
            <w:pPr>
              <w:pStyle w:val="Brdtekst"/>
            </w:pPr>
            <w:r w:rsidRPr="00E148C6">
              <w:fldChar w:fldCharType="begin"/>
            </w:r>
            <w:r w:rsidRPr="00E148C6">
              <w:instrText xml:space="preserve"> REF _Ref178850080 \h </w:instrText>
            </w:r>
            <w:r w:rsidR="0062026C" w:rsidRPr="00E148C6">
              <w:instrText xml:space="preserve"> \* MERGEFORMAT </w:instrText>
            </w:r>
            <w:r w:rsidRPr="00E148C6">
              <w:fldChar w:fldCharType="separate"/>
            </w:r>
            <w:r w:rsidR="00C26B01" w:rsidRPr="00E148C6">
              <w:t>B</w:t>
            </w:r>
            <w:r w:rsidR="006967ED" w:rsidRPr="00E148C6">
              <w:t>ilag</w:t>
            </w:r>
            <w:r w:rsidR="00C26B01" w:rsidRPr="00E148C6">
              <w:t xml:space="preserve"> </w:t>
            </w:r>
            <w:r w:rsidR="00930029" w:rsidRPr="00E148C6">
              <w:t>6</w:t>
            </w:r>
            <w:r w:rsidR="00C26B01" w:rsidRPr="00E148C6">
              <w:t xml:space="preserve"> – A</w:t>
            </w:r>
            <w:r w:rsidRPr="00E148C6">
              <w:fldChar w:fldCharType="end"/>
            </w:r>
            <w:r w:rsidR="006967ED" w:rsidRPr="00E148C6">
              <w:t xml:space="preserve">ndre relevante bilag </w:t>
            </w:r>
          </w:p>
        </w:tc>
        <w:tc>
          <w:tcPr>
            <w:tcW w:w="900" w:type="dxa"/>
          </w:tcPr>
          <w:p w14:paraId="4CD914A0" w14:textId="579A499B" w:rsidR="003D4673" w:rsidRPr="00120AB9" w:rsidRDefault="00C76114" w:rsidP="00120AB9">
            <w:pPr>
              <w:pStyle w:val="Brdtekst"/>
            </w:pPr>
            <w:proofErr w:type="spellStart"/>
            <w:r>
              <w:t>X</w:t>
            </w:r>
            <w:proofErr w:type="spellEnd"/>
          </w:p>
        </w:tc>
        <w:tc>
          <w:tcPr>
            <w:tcW w:w="892" w:type="dxa"/>
          </w:tcPr>
          <w:p w14:paraId="3EF90FF2" w14:textId="77777777" w:rsidR="003D4673" w:rsidRPr="00120AB9" w:rsidRDefault="003D4673" w:rsidP="00120AB9">
            <w:pPr>
              <w:pStyle w:val="Brdtekst"/>
            </w:pPr>
          </w:p>
        </w:tc>
      </w:tr>
      <w:tr w:rsidR="00423207" w:rsidRPr="00C94CCC" w14:paraId="079955E0" w14:textId="77777777" w:rsidTr="0062026C">
        <w:trPr>
          <w:trHeight w:val="389"/>
        </w:trPr>
        <w:tc>
          <w:tcPr>
            <w:tcW w:w="6899" w:type="dxa"/>
          </w:tcPr>
          <w:p w14:paraId="780FC15C" w14:textId="0BED042C" w:rsidR="00423207" w:rsidRPr="00E148C6" w:rsidRDefault="00423207" w:rsidP="00423207">
            <w:pPr>
              <w:pStyle w:val="Brdtekst"/>
            </w:pPr>
            <w:r w:rsidRPr="00E148C6">
              <w:fldChar w:fldCharType="begin"/>
            </w:r>
            <w:r w:rsidRPr="00E148C6">
              <w:instrText xml:space="preserve"> REF _Ref181108385 \h </w:instrText>
            </w:r>
            <w:r w:rsidRPr="00E148C6">
              <w:fldChar w:fldCharType="separate"/>
            </w:r>
            <w:r w:rsidRPr="00E148C6">
              <w:t>Bilag</w:t>
            </w:r>
            <w:r w:rsidR="00955C94" w:rsidRPr="00E148C6">
              <w:t xml:space="preserve"> </w:t>
            </w:r>
            <w:r w:rsidR="00982BE4" w:rsidRPr="00E148C6">
              <w:t>7</w:t>
            </w:r>
            <w:r w:rsidRPr="00E148C6">
              <w:t xml:space="preserve"> – Etiske krav</w:t>
            </w:r>
            <w:r w:rsidRPr="00E148C6">
              <w:fldChar w:fldCharType="end"/>
            </w:r>
          </w:p>
        </w:tc>
        <w:tc>
          <w:tcPr>
            <w:tcW w:w="900" w:type="dxa"/>
          </w:tcPr>
          <w:p w14:paraId="0F79EDD2" w14:textId="34A30226" w:rsidR="00423207" w:rsidRPr="00120AB9" w:rsidRDefault="002270F8" w:rsidP="00423207">
            <w:pPr>
              <w:pStyle w:val="Brdtekst"/>
            </w:pPr>
            <w:proofErr w:type="spellStart"/>
            <w:r>
              <w:t>X</w:t>
            </w:r>
            <w:proofErr w:type="spellEnd"/>
          </w:p>
        </w:tc>
        <w:tc>
          <w:tcPr>
            <w:tcW w:w="892" w:type="dxa"/>
          </w:tcPr>
          <w:p w14:paraId="53A54D75" w14:textId="77777777" w:rsidR="00423207" w:rsidRPr="00120AB9" w:rsidRDefault="00423207" w:rsidP="00423207">
            <w:pPr>
              <w:pStyle w:val="Brdtekst"/>
            </w:pPr>
          </w:p>
        </w:tc>
      </w:tr>
      <w:bookmarkStart w:id="11" w:name="_Hlk179322617"/>
      <w:tr w:rsidR="00AC7F56" w:rsidRPr="00C94CCC" w14:paraId="4007564D" w14:textId="77777777" w:rsidTr="0062026C">
        <w:trPr>
          <w:trHeight w:val="389"/>
        </w:trPr>
        <w:tc>
          <w:tcPr>
            <w:tcW w:w="6899" w:type="dxa"/>
          </w:tcPr>
          <w:p w14:paraId="32E7B978" w14:textId="451F7D3A" w:rsidR="00AC7F56" w:rsidRPr="00E148C6" w:rsidRDefault="0019534B" w:rsidP="00120AB9">
            <w:pPr>
              <w:pStyle w:val="Brdtekst"/>
            </w:pPr>
            <w:r w:rsidRPr="00E148C6">
              <w:fldChar w:fldCharType="begin"/>
            </w:r>
            <w:r w:rsidRPr="00E148C6">
              <w:instrText xml:space="preserve"> REF _Ref178850083 \h </w:instrText>
            </w:r>
            <w:r w:rsidR="0062026C" w:rsidRPr="00E148C6">
              <w:instrText xml:space="preserve"> \* MERGEFORMAT </w:instrText>
            </w:r>
            <w:r w:rsidRPr="00E148C6">
              <w:fldChar w:fldCharType="separate"/>
            </w:r>
            <w:r w:rsidR="00C26B01" w:rsidRPr="00E148C6">
              <w:t>B</w:t>
            </w:r>
            <w:r w:rsidR="006967ED" w:rsidRPr="00E148C6">
              <w:t>ilag</w:t>
            </w:r>
            <w:r w:rsidR="00C26B01" w:rsidRPr="00E148C6">
              <w:t xml:space="preserve"> </w:t>
            </w:r>
            <w:r w:rsidR="000A2E93" w:rsidRPr="00E148C6">
              <w:t>8</w:t>
            </w:r>
            <w:r w:rsidR="00C26B01" w:rsidRPr="00E148C6">
              <w:t xml:space="preserve"> –</w:t>
            </w:r>
            <w:r w:rsidRPr="00E148C6">
              <w:fldChar w:fldCharType="end"/>
            </w:r>
            <w:r w:rsidR="00356C2D" w:rsidRPr="00E148C6">
              <w:t xml:space="preserve"> </w:t>
            </w:r>
            <w:r w:rsidR="0054115E" w:rsidRPr="00E148C6">
              <w:t xml:space="preserve">Endringer </w:t>
            </w:r>
            <w:r w:rsidR="00356C2D" w:rsidRPr="00E148C6">
              <w:t>i Avtalen før avtaleinngåelse</w:t>
            </w:r>
            <w:bookmarkEnd w:id="11"/>
          </w:p>
        </w:tc>
        <w:tc>
          <w:tcPr>
            <w:tcW w:w="900" w:type="dxa"/>
          </w:tcPr>
          <w:p w14:paraId="7EC2FE97" w14:textId="6C964557" w:rsidR="00AC7F56" w:rsidRPr="00120AB9" w:rsidRDefault="002270F8" w:rsidP="00120AB9">
            <w:pPr>
              <w:pStyle w:val="Brdtekst"/>
            </w:pPr>
            <w:proofErr w:type="spellStart"/>
            <w:r>
              <w:t>X</w:t>
            </w:r>
            <w:proofErr w:type="spellEnd"/>
          </w:p>
        </w:tc>
        <w:tc>
          <w:tcPr>
            <w:tcW w:w="892" w:type="dxa"/>
          </w:tcPr>
          <w:p w14:paraId="19ADEA6F" w14:textId="77777777" w:rsidR="00AC7F56" w:rsidRPr="00120AB9" w:rsidRDefault="00AC7F56" w:rsidP="00120AB9">
            <w:pPr>
              <w:pStyle w:val="Brdtekst"/>
            </w:pPr>
          </w:p>
        </w:tc>
      </w:tr>
      <w:bookmarkStart w:id="12" w:name="_Hlk179307388"/>
      <w:tr w:rsidR="00DD51A3" w:rsidRPr="00C94CCC" w14:paraId="300C1CB4" w14:textId="77777777" w:rsidTr="0062026C">
        <w:trPr>
          <w:trHeight w:val="389"/>
        </w:trPr>
        <w:tc>
          <w:tcPr>
            <w:tcW w:w="6899" w:type="dxa"/>
          </w:tcPr>
          <w:p w14:paraId="4C0350FC" w14:textId="639BD750" w:rsidR="00DD51A3" w:rsidRPr="00120AB9" w:rsidRDefault="00E009C2" w:rsidP="00120AB9">
            <w:pPr>
              <w:pStyle w:val="Brdtekst"/>
            </w:pPr>
            <w:r>
              <w:fldChar w:fldCharType="begin"/>
            </w:r>
            <w:r>
              <w:instrText xml:space="preserve"> REF _Ref179307639 \h </w:instrText>
            </w:r>
            <w:r>
              <w:fldChar w:fldCharType="separate"/>
            </w:r>
            <w:r w:rsidR="00C26B01">
              <w:t>B</w:t>
            </w:r>
            <w:r w:rsidR="006967ED">
              <w:t>ilag</w:t>
            </w:r>
            <w:r w:rsidR="00C26B01">
              <w:t xml:space="preserve"> </w:t>
            </w:r>
            <w:r w:rsidR="000A2E93">
              <w:t>9</w:t>
            </w:r>
            <w:r w:rsidR="00C26B01">
              <w:t xml:space="preserve"> –</w:t>
            </w:r>
            <w:r w:rsidR="00C26B01">
              <w:rPr>
                <w:szCs w:val="22"/>
              </w:rPr>
              <w:t xml:space="preserve"> E</w:t>
            </w:r>
            <w:r w:rsidR="0054115E">
              <w:rPr>
                <w:szCs w:val="22"/>
              </w:rPr>
              <w:t>ndringer i Avtale</w:t>
            </w:r>
            <w:bookmarkStart w:id="13" w:name="_Hlt182383483"/>
            <w:bookmarkStart w:id="14" w:name="_Hlt182383484"/>
            <w:r w:rsidR="0054115E">
              <w:rPr>
                <w:szCs w:val="22"/>
              </w:rPr>
              <w:t>n</w:t>
            </w:r>
            <w:bookmarkEnd w:id="13"/>
            <w:bookmarkEnd w:id="14"/>
            <w:r w:rsidR="0054115E">
              <w:rPr>
                <w:szCs w:val="22"/>
              </w:rPr>
              <w:t xml:space="preserve"> etter avtaleinngåelse</w:t>
            </w:r>
            <w:r>
              <w:fldChar w:fldCharType="end"/>
            </w:r>
            <w:bookmarkEnd w:id="12"/>
          </w:p>
        </w:tc>
        <w:tc>
          <w:tcPr>
            <w:tcW w:w="900" w:type="dxa"/>
          </w:tcPr>
          <w:p w14:paraId="3646B16F" w14:textId="5BEF1D21" w:rsidR="00DD51A3" w:rsidRPr="00120AB9" w:rsidRDefault="002270F8" w:rsidP="00120AB9">
            <w:pPr>
              <w:pStyle w:val="Brdtekst"/>
            </w:pPr>
            <w:proofErr w:type="spellStart"/>
            <w:r>
              <w:t>X</w:t>
            </w:r>
            <w:proofErr w:type="spellEnd"/>
          </w:p>
        </w:tc>
        <w:tc>
          <w:tcPr>
            <w:tcW w:w="892" w:type="dxa"/>
          </w:tcPr>
          <w:p w14:paraId="5111B9A7" w14:textId="77777777" w:rsidR="00DD51A3" w:rsidRPr="00120AB9" w:rsidRDefault="00DD51A3" w:rsidP="00120AB9">
            <w:pPr>
              <w:pStyle w:val="Brdtekst"/>
            </w:pPr>
          </w:p>
        </w:tc>
      </w:tr>
    </w:tbl>
    <w:p w14:paraId="33C90954" w14:textId="77777777" w:rsidR="00650B76" w:rsidRDefault="00650B76" w:rsidP="004777B5">
      <w:pPr>
        <w:pStyle w:val="Brdtekst"/>
        <w:jc w:val="both"/>
      </w:pPr>
    </w:p>
    <w:p w14:paraId="2901028D" w14:textId="7158FEC0" w:rsidR="00710852" w:rsidRDefault="00817F90" w:rsidP="00CE7D47">
      <w:pPr>
        <w:pStyle w:val="Brdtekst"/>
        <w:jc w:val="both"/>
      </w:pPr>
      <w:r w:rsidRPr="00817F90">
        <w:t xml:space="preserve">Ved motstrid mellom bestemmelser i kontraktsdokumentene nevnt i denne bestemmelsens første ledd, skal prioritet gis i </w:t>
      </w:r>
      <w:r w:rsidR="0098107F">
        <w:t xml:space="preserve">nummerert </w:t>
      </w:r>
      <w:r w:rsidRPr="00817F90">
        <w:t>rekkefølge</w:t>
      </w:r>
      <w:r w:rsidR="0098107F">
        <w:t xml:space="preserve">, hvor Hoveddokumentet sorterer øverst. </w:t>
      </w:r>
      <w:r w:rsidR="00710852">
        <w:t xml:space="preserve">Dette gjelder med mindre </w:t>
      </w:r>
      <w:r w:rsidR="008E74A9">
        <w:t xml:space="preserve">noe annet </w:t>
      </w:r>
      <w:r w:rsidR="00710852">
        <w:t>klart og utvetydig fremgår av sammenhengen</w:t>
      </w:r>
      <w:r w:rsidR="00F22406">
        <w:t xml:space="preserve"> eller på annen måte</w:t>
      </w:r>
      <w:r w:rsidR="00710852">
        <w:t xml:space="preserve">. </w:t>
      </w:r>
      <w:r w:rsidR="00766982">
        <w:t xml:space="preserve">I praksis </w:t>
      </w:r>
      <w:r w:rsidR="00B306D8">
        <w:t>innebære</w:t>
      </w:r>
      <w:r w:rsidR="00D24120">
        <w:t>r dette</w:t>
      </w:r>
      <w:r w:rsidR="00B306D8">
        <w:t xml:space="preserve"> at Bilag 9 </w:t>
      </w:r>
      <w:r w:rsidR="00011907" w:rsidRPr="002270F8">
        <w:t xml:space="preserve">og </w:t>
      </w:r>
      <w:r w:rsidR="00B306D8" w:rsidRPr="002270F8">
        <w:t xml:space="preserve">Bilag 8 </w:t>
      </w:r>
      <w:r w:rsidR="00983C41" w:rsidRPr="002270F8">
        <w:t>gis</w:t>
      </w:r>
      <w:r w:rsidR="00983C41">
        <w:t xml:space="preserve"> forrang. </w:t>
      </w:r>
    </w:p>
    <w:p w14:paraId="29836662" w14:textId="77777777" w:rsidR="006A078A" w:rsidRPr="006A078A" w:rsidRDefault="006A078A" w:rsidP="00CE7D47">
      <w:pPr>
        <w:pStyle w:val="Brdtekst"/>
        <w:jc w:val="both"/>
      </w:pPr>
    </w:p>
    <w:p w14:paraId="7789BD23" w14:textId="710EEE24" w:rsidR="00CD71ED" w:rsidRPr="00C94CCC" w:rsidRDefault="00B12A18" w:rsidP="00CE7D47">
      <w:pPr>
        <w:pStyle w:val="Overskrift1"/>
        <w:jc w:val="both"/>
        <w:rPr>
          <w:rFonts w:cstheme="minorHAnsi"/>
        </w:rPr>
      </w:pPr>
      <w:bookmarkStart w:id="15" w:name="_Toc233007900"/>
      <w:r>
        <w:rPr>
          <w:caps w:val="0"/>
          <w:szCs w:val="22"/>
        </w:rPr>
        <w:t>AVTALENS VARIGHET</w:t>
      </w:r>
      <w:r w:rsidR="004D7830">
        <w:rPr>
          <w:caps w:val="0"/>
          <w:szCs w:val="22"/>
        </w:rPr>
        <w:t xml:space="preserve"> OG OPPSIGELSE</w:t>
      </w:r>
      <w:bookmarkEnd w:id="15"/>
      <w:r w:rsidR="004D7830">
        <w:rPr>
          <w:caps w:val="0"/>
          <w:szCs w:val="22"/>
        </w:rPr>
        <w:t xml:space="preserve"> </w:t>
      </w:r>
    </w:p>
    <w:p w14:paraId="55C7481E" w14:textId="5FCAEF5A" w:rsidR="00EA781D" w:rsidRDefault="00A225C2" w:rsidP="00CE7D47">
      <w:pPr>
        <w:pStyle w:val="Brdtekst"/>
        <w:jc w:val="both"/>
      </w:pPr>
      <w:r>
        <w:t>Avtalen</w:t>
      </w:r>
      <w:r w:rsidRPr="00416A5B">
        <w:t xml:space="preserve"> </w:t>
      </w:r>
      <w:r>
        <w:t xml:space="preserve">gjelder </w:t>
      </w:r>
      <w:r w:rsidRPr="00416A5B">
        <w:t>fra det tidspunkt som er angitt på avtalens forside (ikrafttredelsestidspunkt</w:t>
      </w:r>
      <w:r>
        <w:t xml:space="preserve">). </w:t>
      </w:r>
      <w:r w:rsidR="004E283D" w:rsidRPr="004E283D">
        <w:t>Levering</w:t>
      </w:r>
      <w:r w:rsidR="00D311BF">
        <w:t xml:space="preserve"> skal </w:t>
      </w:r>
      <w:r w:rsidR="004E283D" w:rsidRPr="004E283D">
        <w:t xml:space="preserve">skje til det tidspunkt som er avtalt mellom partene, jf. Avtalens </w:t>
      </w:r>
      <w:r w:rsidR="004E283D" w:rsidRPr="002270F8">
        <w:t xml:space="preserve">forside og </w:t>
      </w:r>
      <w:r w:rsidR="00826AF2" w:rsidRPr="002270F8">
        <w:rPr>
          <w:b/>
          <w:bCs/>
        </w:rPr>
        <w:fldChar w:fldCharType="begin"/>
      </w:r>
      <w:r w:rsidR="00826AF2" w:rsidRPr="002270F8">
        <w:instrText xml:space="preserve"> REF _Ref178922829 \h </w:instrText>
      </w:r>
      <w:r w:rsidR="00CE7D47" w:rsidRPr="002270F8">
        <w:rPr>
          <w:b/>
          <w:bCs/>
        </w:rPr>
        <w:instrText xml:space="preserve"> \* MERGEFORMAT </w:instrText>
      </w:r>
      <w:r w:rsidR="00826AF2" w:rsidRPr="002270F8">
        <w:rPr>
          <w:b/>
          <w:bCs/>
        </w:rPr>
      </w:r>
      <w:r w:rsidR="00826AF2" w:rsidRPr="002270F8">
        <w:rPr>
          <w:b/>
          <w:bCs/>
        </w:rPr>
        <w:fldChar w:fldCharType="separate"/>
      </w:r>
      <w:r w:rsidR="00A121C7" w:rsidRPr="002270F8">
        <w:t>Bi</w:t>
      </w:r>
      <w:bookmarkStart w:id="16" w:name="_Hlt182383509"/>
      <w:r w:rsidR="00A121C7" w:rsidRPr="002270F8">
        <w:t>l</w:t>
      </w:r>
      <w:bookmarkEnd w:id="16"/>
      <w:r w:rsidR="00A121C7" w:rsidRPr="002270F8">
        <w:t xml:space="preserve">ag </w:t>
      </w:r>
      <w:r w:rsidR="003E6AEB" w:rsidRPr="002270F8">
        <w:t>4</w:t>
      </w:r>
      <w:r w:rsidR="00826AF2" w:rsidRPr="002270F8">
        <w:rPr>
          <w:b/>
          <w:bCs/>
        </w:rPr>
        <w:fldChar w:fldCharType="end"/>
      </w:r>
      <w:r w:rsidR="004E283D" w:rsidRPr="002270F8">
        <w:t>.</w:t>
      </w:r>
      <w:r w:rsidR="004E283D" w:rsidRPr="004E283D">
        <w:t xml:space="preserve"> Det samme gjelder arbeidets omfang og frekvens. </w:t>
      </w:r>
    </w:p>
    <w:p w14:paraId="4D256470" w14:textId="4C9983C9" w:rsidR="004E283D" w:rsidRDefault="007D1762" w:rsidP="00CE7D47">
      <w:pPr>
        <w:pStyle w:val="Brdtekst"/>
        <w:jc w:val="both"/>
      </w:pPr>
      <w:r>
        <w:t>Oppdragsgiver</w:t>
      </w:r>
      <w:r w:rsidR="00803DBF" w:rsidRPr="00803DBF">
        <w:t xml:space="preserve"> kan helt eller delvis </w:t>
      </w:r>
      <w:r w:rsidR="00D05429">
        <w:t xml:space="preserve">si opp </w:t>
      </w:r>
      <w:r w:rsidR="00803DBF" w:rsidRPr="00803DBF">
        <w:t>tjenesten under denne avtalen m</w:t>
      </w:r>
      <w:r w:rsidR="00803DBF" w:rsidRPr="002270F8">
        <w:t>ed tre</w:t>
      </w:r>
      <w:r w:rsidR="00803DBF" w:rsidRPr="00803DBF">
        <w:t xml:space="preserve"> måneders skriftlig varsel. </w:t>
      </w:r>
      <w:r w:rsidR="0039319A" w:rsidRPr="0039319A">
        <w:t>Partene skal i oppsigelsesperioden oppfylle sine forpliktelser i henhold til avtalen.</w:t>
      </w:r>
      <w:r w:rsidR="0039319A">
        <w:t xml:space="preserve"> </w:t>
      </w:r>
    </w:p>
    <w:p w14:paraId="2D30FFEB" w14:textId="77777777" w:rsidR="00A51AE2" w:rsidRPr="004E283D" w:rsidRDefault="00A51AE2" w:rsidP="00CE7D47">
      <w:pPr>
        <w:pStyle w:val="Brdtekst"/>
        <w:jc w:val="both"/>
      </w:pPr>
    </w:p>
    <w:p w14:paraId="55760AC7" w14:textId="77777777" w:rsidR="005C6DBD" w:rsidRPr="00C94CCC" w:rsidRDefault="005C6DBD" w:rsidP="005C6DBD">
      <w:pPr>
        <w:pStyle w:val="Overskrift1"/>
      </w:pPr>
      <w:bookmarkStart w:id="17" w:name="_Toc233007901"/>
      <w:bookmarkStart w:id="18" w:name="_9kR3WTrAG8457WS0psqgz0r741Rj2DEBGDCIE1K"/>
      <w:r>
        <w:t>PARTENES REPRESENTANTER</w:t>
      </w:r>
      <w:bookmarkEnd w:id="17"/>
      <w:r>
        <w:t xml:space="preserve"> </w:t>
      </w:r>
    </w:p>
    <w:p w14:paraId="2C88667C" w14:textId="77777777" w:rsidR="005C6DBD" w:rsidRDefault="005C6DBD" w:rsidP="005C6DBD">
      <w:pPr>
        <w:jc w:val="both"/>
      </w:pPr>
      <w:r>
        <w:t>Under Avtalen er følgende personer utpekt som bemyndigede representanter for partene:</w:t>
      </w:r>
    </w:p>
    <w:p w14:paraId="07D075FF" w14:textId="77777777" w:rsidR="005C6DBD" w:rsidRDefault="005C6DBD" w:rsidP="005C6DBD">
      <w:pPr>
        <w:jc w:val="both"/>
      </w:pPr>
    </w:p>
    <w:p w14:paraId="634B6E08" w14:textId="36E8790A" w:rsidR="005C6DBD" w:rsidRPr="00CD72F6" w:rsidRDefault="00F41928" w:rsidP="005C6DBD">
      <w:pPr>
        <w:jc w:val="both"/>
        <w:rPr>
          <w:b/>
          <w:bCs/>
        </w:rPr>
      </w:pPr>
      <w:r>
        <w:rPr>
          <w:b/>
          <w:bCs/>
        </w:rPr>
        <w:tab/>
      </w:r>
      <w:r w:rsidR="005C6DBD" w:rsidRPr="00CD72F6">
        <w:rPr>
          <w:b/>
          <w:bCs/>
        </w:rPr>
        <w:t>For Oppdragsgiver:</w:t>
      </w:r>
    </w:p>
    <w:p w14:paraId="5FC92429" w14:textId="77777777" w:rsidR="005C6DBD" w:rsidRDefault="005C6DBD" w:rsidP="005C6DBD">
      <w:pPr>
        <w:pStyle w:val="Brdtekst"/>
        <w:ind w:left="709"/>
        <w:jc w:val="both"/>
      </w:pPr>
    </w:p>
    <w:p w14:paraId="427D3161" w14:textId="77777777" w:rsidR="005C6DBD" w:rsidRPr="000A3C1F" w:rsidRDefault="005C6DBD" w:rsidP="005C6DBD">
      <w:pPr>
        <w:pStyle w:val="Brdtekst"/>
        <w:ind w:left="709"/>
        <w:jc w:val="both"/>
      </w:pPr>
      <w:r>
        <w:t>Navn: [</w:t>
      </w:r>
      <w:r w:rsidRPr="00BB49B7">
        <w:rPr>
          <w:highlight w:val="yellow"/>
        </w:rPr>
        <w:t>Navn på Oppdragsgivers representant</w:t>
      </w:r>
      <w:r>
        <w:t>]</w:t>
      </w:r>
    </w:p>
    <w:p w14:paraId="57DC3313" w14:textId="77777777" w:rsidR="005C6DBD" w:rsidRDefault="005C6DBD" w:rsidP="005C6DBD">
      <w:pPr>
        <w:pStyle w:val="Brdtekst"/>
        <w:ind w:left="709"/>
        <w:jc w:val="both"/>
      </w:pPr>
      <w:r>
        <w:t>Tittel: [</w:t>
      </w:r>
      <w:r w:rsidRPr="0062030A">
        <w:rPr>
          <w:highlight w:val="yellow"/>
        </w:rPr>
        <w:t>Tittel</w:t>
      </w:r>
      <w:r>
        <w:t>]</w:t>
      </w:r>
    </w:p>
    <w:p w14:paraId="35A03BC4" w14:textId="77777777" w:rsidR="005C6DBD" w:rsidRDefault="005C6DBD" w:rsidP="005C6DBD">
      <w:pPr>
        <w:pStyle w:val="Brdtekst"/>
        <w:ind w:left="709"/>
        <w:jc w:val="both"/>
      </w:pPr>
      <w:r>
        <w:t xml:space="preserve">Telefon: </w:t>
      </w:r>
      <w:r w:rsidRPr="0062030A">
        <w:rPr>
          <w:highlight w:val="yellow"/>
        </w:rPr>
        <w:t>[Telefonnummer]</w:t>
      </w:r>
    </w:p>
    <w:p w14:paraId="5F219C34" w14:textId="77777777" w:rsidR="005C6DBD" w:rsidRDefault="005C6DBD" w:rsidP="005C6DBD">
      <w:pPr>
        <w:pStyle w:val="Brdtekst"/>
        <w:ind w:left="709"/>
        <w:jc w:val="both"/>
      </w:pPr>
      <w:r>
        <w:t xml:space="preserve">E-post: </w:t>
      </w:r>
      <w:r w:rsidRPr="0062030A">
        <w:rPr>
          <w:highlight w:val="yellow"/>
        </w:rPr>
        <w:t>[E-postadresse]</w:t>
      </w:r>
    </w:p>
    <w:p w14:paraId="2772541A" w14:textId="77777777" w:rsidR="005C6DBD" w:rsidRDefault="005C6DBD" w:rsidP="005C6DBD">
      <w:pPr>
        <w:pStyle w:val="Brdtekst"/>
        <w:ind w:left="709"/>
        <w:jc w:val="both"/>
      </w:pPr>
      <w:r>
        <w:t xml:space="preserve">Adresse: </w:t>
      </w:r>
      <w:r w:rsidRPr="0062030A">
        <w:rPr>
          <w:highlight w:val="yellow"/>
        </w:rPr>
        <w:t>[Adresse]</w:t>
      </w:r>
    </w:p>
    <w:p w14:paraId="14D55A32" w14:textId="77777777" w:rsidR="002270F8" w:rsidRDefault="002270F8" w:rsidP="005C6DBD">
      <w:pPr>
        <w:pStyle w:val="Brdtekst"/>
        <w:ind w:left="709"/>
        <w:jc w:val="both"/>
      </w:pPr>
    </w:p>
    <w:p w14:paraId="681141C9" w14:textId="77777777" w:rsidR="005C6DBD" w:rsidRDefault="005C6DBD" w:rsidP="005C6DBD">
      <w:pPr>
        <w:pStyle w:val="Brdtekst"/>
        <w:ind w:left="709"/>
        <w:jc w:val="both"/>
      </w:pPr>
    </w:p>
    <w:p w14:paraId="79159BC6" w14:textId="0F78336D" w:rsidR="005C6DBD" w:rsidRPr="00CD72F6" w:rsidRDefault="00F41928" w:rsidP="005C6DBD">
      <w:pPr>
        <w:jc w:val="both"/>
        <w:rPr>
          <w:b/>
          <w:bCs/>
        </w:rPr>
      </w:pPr>
      <w:r>
        <w:rPr>
          <w:b/>
          <w:bCs/>
        </w:rPr>
        <w:lastRenderedPageBreak/>
        <w:tab/>
      </w:r>
      <w:r w:rsidR="005C6DBD" w:rsidRPr="00CD72F6">
        <w:rPr>
          <w:b/>
          <w:bCs/>
        </w:rPr>
        <w:t>For Leverandør:</w:t>
      </w:r>
    </w:p>
    <w:p w14:paraId="4D060060" w14:textId="77777777" w:rsidR="005C6DBD" w:rsidRDefault="005C6DBD" w:rsidP="005C6DBD">
      <w:pPr>
        <w:pStyle w:val="Brdtekst"/>
        <w:ind w:left="709"/>
        <w:jc w:val="both"/>
      </w:pPr>
    </w:p>
    <w:p w14:paraId="7A49500B" w14:textId="77777777" w:rsidR="005C6DBD" w:rsidRDefault="005C6DBD" w:rsidP="005C6DBD">
      <w:pPr>
        <w:pStyle w:val="Brdtekst"/>
        <w:ind w:left="709"/>
        <w:jc w:val="both"/>
      </w:pPr>
      <w:r>
        <w:t xml:space="preserve">Navn: </w:t>
      </w:r>
      <w:r w:rsidRPr="0062030A">
        <w:rPr>
          <w:highlight w:val="yellow"/>
        </w:rPr>
        <w:t>[Navn på Leverandørens representant]</w:t>
      </w:r>
    </w:p>
    <w:p w14:paraId="6990A8C9" w14:textId="77777777" w:rsidR="005C6DBD" w:rsidRDefault="005C6DBD" w:rsidP="005C6DBD">
      <w:pPr>
        <w:pStyle w:val="Brdtekst"/>
        <w:ind w:left="709"/>
        <w:jc w:val="both"/>
      </w:pPr>
      <w:r>
        <w:t xml:space="preserve">Tittel: </w:t>
      </w:r>
      <w:r w:rsidRPr="0062030A">
        <w:rPr>
          <w:highlight w:val="yellow"/>
        </w:rPr>
        <w:t>[Tittel]</w:t>
      </w:r>
    </w:p>
    <w:p w14:paraId="6DA80B59" w14:textId="77777777" w:rsidR="005C6DBD" w:rsidRDefault="005C6DBD" w:rsidP="005C6DBD">
      <w:pPr>
        <w:pStyle w:val="Brdtekst"/>
        <w:ind w:left="709"/>
        <w:jc w:val="both"/>
      </w:pPr>
      <w:r>
        <w:t xml:space="preserve">Telefon: </w:t>
      </w:r>
      <w:r w:rsidRPr="0062030A">
        <w:rPr>
          <w:highlight w:val="yellow"/>
        </w:rPr>
        <w:t>[Telefonnummer]</w:t>
      </w:r>
    </w:p>
    <w:p w14:paraId="62C8377C" w14:textId="77777777" w:rsidR="005C6DBD" w:rsidRDefault="005C6DBD" w:rsidP="005C6DBD">
      <w:pPr>
        <w:pStyle w:val="Brdtekst"/>
        <w:ind w:left="709"/>
        <w:jc w:val="both"/>
      </w:pPr>
      <w:r>
        <w:t xml:space="preserve">E-post: </w:t>
      </w:r>
      <w:r w:rsidRPr="0062030A">
        <w:rPr>
          <w:highlight w:val="yellow"/>
        </w:rPr>
        <w:t>[E-postadresse]</w:t>
      </w:r>
    </w:p>
    <w:p w14:paraId="36058E74" w14:textId="77777777" w:rsidR="005C6DBD" w:rsidRDefault="005C6DBD" w:rsidP="005C6DBD">
      <w:pPr>
        <w:pStyle w:val="Brdtekst"/>
        <w:ind w:left="709"/>
        <w:jc w:val="both"/>
      </w:pPr>
      <w:r>
        <w:t xml:space="preserve">Adresse: </w:t>
      </w:r>
      <w:r w:rsidRPr="0062030A">
        <w:rPr>
          <w:highlight w:val="yellow"/>
        </w:rPr>
        <w:t>[Adresse]</w:t>
      </w:r>
    </w:p>
    <w:p w14:paraId="0E36BC07" w14:textId="77777777" w:rsidR="005C6DBD" w:rsidRDefault="005C6DBD" w:rsidP="005C6DBD">
      <w:pPr>
        <w:pStyle w:val="Brdtekst"/>
        <w:ind w:left="709"/>
        <w:jc w:val="both"/>
      </w:pPr>
    </w:p>
    <w:p w14:paraId="64D821BF" w14:textId="77777777" w:rsidR="005C6DBD" w:rsidRDefault="005C6DBD" w:rsidP="005C6DBD">
      <w:pPr>
        <w:pStyle w:val="Brdtekst"/>
        <w:jc w:val="both"/>
      </w:pPr>
      <w:r w:rsidRPr="00211698">
        <w:t>Eventuelle endringer i representantenes kontaktinformasjon skal umiddelbart meddeles den andre parten skriftlig.</w:t>
      </w:r>
    </w:p>
    <w:p w14:paraId="529387FC" w14:textId="50873523" w:rsidR="005C6DBD" w:rsidRDefault="005C6DBD" w:rsidP="005C6DBD">
      <w:pPr>
        <w:pStyle w:val="Brdtekst"/>
        <w:jc w:val="both"/>
      </w:pPr>
      <w:r>
        <w:t xml:space="preserve">Partene skal varsle hverandre skriftlig minst </w:t>
      </w:r>
      <w:r w:rsidR="002270F8">
        <w:t>14</w:t>
      </w:r>
      <w:r>
        <w:t xml:space="preserve"> dager i forkant av en planlagt utskiftning av sine respektive representanter.</w:t>
      </w:r>
    </w:p>
    <w:p w14:paraId="00D4A219" w14:textId="69E8AA19" w:rsidR="005C6DBD" w:rsidRDefault="005C6DBD" w:rsidP="005C6DBD">
      <w:pPr>
        <w:pStyle w:val="Brdtekst"/>
        <w:jc w:val="both"/>
      </w:pPr>
      <w:r>
        <w:t>Ved utskiftning av Leverandørens representant</w:t>
      </w:r>
      <w:r w:rsidR="00254B8A" w:rsidRPr="00254B8A">
        <w:t xml:space="preserve"> eller nøkkelpersonell</w:t>
      </w:r>
      <w:r w:rsidR="0065755B">
        <w:t xml:space="preserve">, </w:t>
      </w:r>
      <w:r>
        <w:t xml:space="preserve">spesielt der representantens </w:t>
      </w:r>
      <w:r w:rsidR="00254B8A" w:rsidRPr="00254B8A">
        <w:t xml:space="preserve">eller nøkkelpersonellets </w:t>
      </w:r>
      <w:r>
        <w:t>kompetanse er av vesentlig betydning for leveransene, skal ny representant</w:t>
      </w:r>
      <w:r w:rsidR="00BB513F">
        <w:t xml:space="preserve"> eller nøkkelpersonell</w:t>
      </w:r>
      <w:r>
        <w:t xml:space="preserve"> godkjennes skriftlig av Oppdragsgiver før vedkommende tiltrer rollen.</w:t>
      </w:r>
      <w:r w:rsidR="0065755B">
        <w:t xml:space="preserve"> </w:t>
      </w:r>
      <w:r w:rsidR="0065755B" w:rsidRPr="0065755B">
        <w:t>Den nye representanten eller nøkkelpersonellet skal ha lik eller bedre kompetanse enn den som erstattes.</w:t>
      </w:r>
    </w:p>
    <w:p w14:paraId="785B3A7F" w14:textId="77777777" w:rsidR="005C6DBD" w:rsidRPr="009978D8" w:rsidRDefault="005C6DBD" w:rsidP="005C6DBD">
      <w:pPr>
        <w:pStyle w:val="Brdtekst"/>
        <w:jc w:val="both"/>
      </w:pPr>
    </w:p>
    <w:p w14:paraId="1862FBEA" w14:textId="06D5D6DC" w:rsidR="004F014A" w:rsidRDefault="00E261A4" w:rsidP="00CE7D47">
      <w:pPr>
        <w:pStyle w:val="Overskrift1"/>
        <w:jc w:val="both"/>
        <w:rPr>
          <w:szCs w:val="22"/>
        </w:rPr>
      </w:pPr>
      <w:bookmarkStart w:id="19" w:name="_Toc233007902"/>
      <w:r>
        <w:rPr>
          <w:caps w:val="0"/>
          <w:szCs w:val="22"/>
        </w:rPr>
        <w:t xml:space="preserve">LEVERANDØRENS </w:t>
      </w:r>
      <w:r w:rsidR="00B5046A">
        <w:rPr>
          <w:szCs w:val="22"/>
        </w:rPr>
        <w:t>PLIKTER</w:t>
      </w:r>
      <w:bookmarkEnd w:id="19"/>
    </w:p>
    <w:p w14:paraId="369E2D91" w14:textId="202A9A60" w:rsidR="00911A2C" w:rsidRDefault="00911A2C" w:rsidP="00261E5C">
      <w:pPr>
        <w:pStyle w:val="Overskrift2"/>
      </w:pPr>
      <w:bookmarkStart w:id="20" w:name="_Toc233007903"/>
      <w:r>
        <w:t>Overordnet</w:t>
      </w:r>
      <w:bookmarkEnd w:id="20"/>
    </w:p>
    <w:p w14:paraId="52E5C778" w14:textId="7F45DF8D" w:rsidR="0025679E" w:rsidRDefault="00F814AC" w:rsidP="00CE7D47">
      <w:pPr>
        <w:pStyle w:val="Brdtekst"/>
        <w:jc w:val="both"/>
      </w:pPr>
      <w:r w:rsidRPr="004F1E8F">
        <w:t xml:space="preserve">Leverandøren er ansvarlig for at </w:t>
      </w:r>
      <w:r w:rsidR="009E6A7E">
        <w:t>l</w:t>
      </w:r>
      <w:r w:rsidR="006A078A" w:rsidRPr="006A078A">
        <w:t xml:space="preserve">everansen </w:t>
      </w:r>
      <w:r w:rsidR="0025679E">
        <w:t xml:space="preserve">på en helhetlig måte </w:t>
      </w:r>
      <w:r w:rsidR="0025679E" w:rsidRPr="004F1E8F">
        <w:t>oppfyller alle</w:t>
      </w:r>
      <w:r w:rsidR="0025679E">
        <w:t xml:space="preserve"> k</w:t>
      </w:r>
      <w:r w:rsidR="0025679E" w:rsidRPr="004F1E8F">
        <w:t>rav, funksjoner og spesifikasjoner nedfelt i Avtalen</w:t>
      </w:r>
      <w:r w:rsidR="0025679E">
        <w:t xml:space="preserve">, herunder, men ikke begrenset til, </w:t>
      </w:r>
      <w:r w:rsidR="0025679E">
        <w:fldChar w:fldCharType="begin"/>
      </w:r>
      <w:r w:rsidR="0025679E">
        <w:instrText xml:space="preserve"> REF _Ref178781924 \h  \* MERGEFORMAT </w:instrText>
      </w:r>
      <w:r w:rsidR="0025679E">
        <w:fldChar w:fldCharType="separate"/>
      </w:r>
      <w:r w:rsidR="0025679E">
        <w:t>Bilag 1</w:t>
      </w:r>
      <w:r w:rsidR="0025679E">
        <w:fldChar w:fldCharType="end"/>
      </w:r>
      <w:r w:rsidR="00922177">
        <w:t>,</w:t>
      </w:r>
      <w:r w:rsidR="0025679E" w:rsidRPr="006A078A">
        <w:t xml:space="preserve"> </w:t>
      </w:r>
      <w:r w:rsidR="0025679E">
        <w:t xml:space="preserve">og </w:t>
      </w:r>
      <w:r w:rsidR="0025679E">
        <w:fldChar w:fldCharType="begin"/>
      </w:r>
      <w:r w:rsidR="0025679E">
        <w:instrText xml:space="preserve"> REF _Ref178845160 \h  \* MERGEFORMAT </w:instrText>
      </w:r>
      <w:r w:rsidR="0025679E">
        <w:fldChar w:fldCharType="separate"/>
      </w:r>
      <w:r w:rsidR="0025679E">
        <w:t>Bilag 2</w:t>
      </w:r>
      <w:r w:rsidR="0025679E">
        <w:fldChar w:fldCharType="end"/>
      </w:r>
      <w:r w:rsidR="0025679E">
        <w:t>.</w:t>
      </w:r>
      <w:r w:rsidR="00FC723D">
        <w:t xml:space="preserve"> Leveransen og servicenivået skal </w:t>
      </w:r>
      <w:proofErr w:type="gramStart"/>
      <w:r w:rsidR="00FC723D">
        <w:t>for øvrig</w:t>
      </w:r>
      <w:proofErr w:type="gramEnd"/>
      <w:r w:rsidR="00FC723D">
        <w:t xml:space="preserve"> minst være i samsvar med hva som med alminnelighet må kunne forventes av tilsvarende og lignende ytelser.</w:t>
      </w:r>
    </w:p>
    <w:p w14:paraId="41C26D43" w14:textId="251BADBA" w:rsidR="00BF1A25" w:rsidRPr="00BF1A25" w:rsidRDefault="006A078A" w:rsidP="00BF1A25">
      <w:pPr>
        <w:pStyle w:val="Brdtekst"/>
        <w:jc w:val="both"/>
      </w:pPr>
      <w:r w:rsidRPr="006A078A">
        <w:t>Leverandøren skal inneha nødvendige sertifikater, godkjenninger og autorisasjoner for å utføre leveransen</w:t>
      </w:r>
      <w:r>
        <w:t>.</w:t>
      </w:r>
      <w:r w:rsidR="00BF1A25">
        <w:t xml:space="preserve"> </w:t>
      </w:r>
      <w:r w:rsidR="00BF1A25" w:rsidRPr="00BF1A25">
        <w:t xml:space="preserve">Leverandøren skal </w:t>
      </w:r>
      <w:r w:rsidR="00BF1A25">
        <w:t xml:space="preserve">herunder </w:t>
      </w:r>
      <w:r w:rsidR="00BF1A25" w:rsidRPr="00BF1A25">
        <w:t>sikre at personell som benytter motorsag eller annet risikofylt utstyr har nødvendig opplæring og erfaring til å utføre arbeidet på en sikker og forsvarlig måte. Arbeidet skal gjennomføres i samsvar med gjeldende krav til HMS, herunder bruk av nødvendig verneutstyr.</w:t>
      </w:r>
    </w:p>
    <w:p w14:paraId="69C69BAA" w14:textId="5AE672C3" w:rsidR="000810E9" w:rsidRDefault="000810E9" w:rsidP="00CE7D47">
      <w:pPr>
        <w:pStyle w:val="Brdtekst"/>
        <w:jc w:val="both"/>
      </w:pPr>
    </w:p>
    <w:p w14:paraId="15271026" w14:textId="77777777" w:rsidR="00B9296F" w:rsidRDefault="00B9296F" w:rsidP="00CE7D47">
      <w:pPr>
        <w:pStyle w:val="Overskrift1"/>
        <w:jc w:val="both"/>
      </w:pPr>
      <w:bookmarkStart w:id="21" w:name="_Toc178860466"/>
      <w:bookmarkStart w:id="22" w:name="_Toc233007904"/>
      <w:r>
        <w:t>OPPDRAGSGIVER</w:t>
      </w:r>
      <w:r w:rsidRPr="001F4E7E">
        <w:t>S PLIKTER</w:t>
      </w:r>
      <w:bookmarkEnd w:id="21"/>
      <w:bookmarkEnd w:id="22"/>
    </w:p>
    <w:p w14:paraId="5C224514" w14:textId="5B6A77D5" w:rsidR="00F85EF9" w:rsidRDefault="00F85EF9" w:rsidP="00CF6F51">
      <w:pPr>
        <w:pStyle w:val="Brdtekst"/>
        <w:jc w:val="both"/>
      </w:pPr>
      <w:r>
        <w:t>Oppdragsgiver</w:t>
      </w:r>
      <w:r w:rsidRPr="001F4E7E">
        <w:t xml:space="preserve"> skal bidra til å legge forholdene til rette for at </w:t>
      </w:r>
      <w:r>
        <w:t>Leverandøren</w:t>
      </w:r>
      <w:r w:rsidRPr="001F4E7E">
        <w:t xml:space="preserve"> skal få utført sine plikter etter denne </w:t>
      </w:r>
      <w:r>
        <w:t xml:space="preserve">Avtalen. </w:t>
      </w:r>
      <w:proofErr w:type="gramStart"/>
      <w:r>
        <w:t>For øvrig</w:t>
      </w:r>
      <w:proofErr w:type="gramEnd"/>
      <w:r>
        <w:t xml:space="preserve"> er Oppdragsgivers hovedforpliktelse å betale vederlag for ytelsene.</w:t>
      </w:r>
    </w:p>
    <w:p w14:paraId="5D5A0CE0" w14:textId="77777777" w:rsidR="00F63A25" w:rsidRDefault="00F63A25" w:rsidP="00CF6F51">
      <w:pPr>
        <w:pStyle w:val="Brdtekst"/>
        <w:jc w:val="both"/>
      </w:pPr>
    </w:p>
    <w:p w14:paraId="4626906C" w14:textId="77777777" w:rsidR="00F63A25" w:rsidRDefault="00F63A25" w:rsidP="00CF6F51">
      <w:pPr>
        <w:pStyle w:val="Brdtekst"/>
        <w:jc w:val="both"/>
      </w:pPr>
    </w:p>
    <w:p w14:paraId="40D69C15" w14:textId="77777777" w:rsidR="00F63A25" w:rsidRDefault="00F63A25" w:rsidP="00CF6F51">
      <w:pPr>
        <w:pStyle w:val="Brdtekst"/>
        <w:jc w:val="both"/>
      </w:pPr>
    </w:p>
    <w:p w14:paraId="41DB933A" w14:textId="77777777" w:rsidR="00BC7C78" w:rsidRDefault="00BC7C78" w:rsidP="00CF6F51">
      <w:pPr>
        <w:pStyle w:val="Brdtekst"/>
        <w:jc w:val="both"/>
      </w:pPr>
    </w:p>
    <w:p w14:paraId="6A361E57" w14:textId="77777777" w:rsidR="00BC7C78" w:rsidRPr="006D1955" w:rsidRDefault="00BC7C78" w:rsidP="00BC7C78">
      <w:pPr>
        <w:pStyle w:val="Overskrift1"/>
        <w:numPr>
          <w:ilvl w:val="0"/>
          <w:numId w:val="5"/>
        </w:numPr>
      </w:pPr>
      <w:bookmarkStart w:id="23" w:name="_Toc179214395"/>
      <w:bookmarkStart w:id="24" w:name="_Toc233007905"/>
      <w:r w:rsidRPr="001F4E7E">
        <w:lastRenderedPageBreak/>
        <w:t xml:space="preserve">PLIKTER SOM GJELDER </w:t>
      </w:r>
      <w:r>
        <w:t>MELLOM OPPDRAGSGIVER</w:t>
      </w:r>
      <w:r w:rsidRPr="001F4E7E">
        <w:t xml:space="preserve"> OG LEVERANDØR</w:t>
      </w:r>
      <w:bookmarkEnd w:id="23"/>
      <w:bookmarkEnd w:id="24"/>
    </w:p>
    <w:p w14:paraId="3936E2FF" w14:textId="77777777" w:rsidR="00BC7C78" w:rsidRPr="001F4E7E" w:rsidRDefault="00BC7C78" w:rsidP="00BC7C78">
      <w:pPr>
        <w:pStyle w:val="Overskrift2"/>
        <w:numPr>
          <w:ilvl w:val="1"/>
          <w:numId w:val="5"/>
        </w:numPr>
      </w:pPr>
      <w:bookmarkStart w:id="25" w:name="_Toc179214396"/>
      <w:bookmarkStart w:id="26" w:name="_Toc233007906"/>
      <w:r>
        <w:t>Samarbeid</w:t>
      </w:r>
      <w:bookmarkEnd w:id="25"/>
      <w:bookmarkEnd w:id="26"/>
    </w:p>
    <w:p w14:paraId="09AF1FFD" w14:textId="1E096BB4" w:rsidR="00BC7C78" w:rsidRDefault="00BC7C78" w:rsidP="00BC7C78">
      <w:pPr>
        <w:pStyle w:val="Brdtekst"/>
        <w:jc w:val="both"/>
      </w:pPr>
      <w:bookmarkStart w:id="27" w:name="_Toc178860470"/>
      <w:r w:rsidRPr="001F4E7E">
        <w:t xml:space="preserve">Partene skal lojalt samarbeide og medvirke til </w:t>
      </w:r>
      <w:r>
        <w:t>Avtalen</w:t>
      </w:r>
      <w:r w:rsidRPr="001F4E7E">
        <w:t>s gjennomføring. Henvendelser fra den annen part skal besvares uten ugrunnet opphold.</w:t>
      </w:r>
      <w:bookmarkEnd w:id="27"/>
      <w:r>
        <w:t xml:space="preserve"> </w:t>
      </w:r>
    </w:p>
    <w:p w14:paraId="2E0B3167" w14:textId="128FAAF0" w:rsidR="009866D2" w:rsidRPr="001F4E7E" w:rsidRDefault="00BC7C78" w:rsidP="00BC7C78">
      <w:pPr>
        <w:pStyle w:val="Brdtekst"/>
        <w:jc w:val="both"/>
      </w:pPr>
      <w:bookmarkStart w:id="28" w:name="_Toc178860471"/>
      <w:r w:rsidRPr="001F4E7E">
        <w:t xml:space="preserve">Partene skal uten ugrunnet opphold varsle hverandre om forhold de forstår eller bør forstå kan få betydning for </w:t>
      </w:r>
      <w:r w:rsidR="00202575">
        <w:t>Av</w:t>
      </w:r>
      <w:r>
        <w:t>talen</w:t>
      </w:r>
      <w:r w:rsidRPr="001F4E7E">
        <w:t>s gjennomføring.</w:t>
      </w:r>
      <w:bookmarkEnd w:id="28"/>
      <w:r w:rsidR="003E20FF">
        <w:t xml:space="preserve"> </w:t>
      </w:r>
      <w:r w:rsidR="009866D2" w:rsidRPr="003A6E03">
        <w:t>All kommunikasjon som er av betydning for leveransen og/eller Avtalens innhold, skal overleveres skriftlig til vedkommende parts representant.</w:t>
      </w:r>
    </w:p>
    <w:p w14:paraId="4C9A8398" w14:textId="77777777" w:rsidR="00BC7C78" w:rsidRPr="001F4E7E" w:rsidRDefault="00BC7C78" w:rsidP="00BC7C78">
      <w:pPr>
        <w:pStyle w:val="Overskrift2"/>
        <w:numPr>
          <w:ilvl w:val="1"/>
          <w:numId w:val="5"/>
        </w:numPr>
      </w:pPr>
      <w:bookmarkStart w:id="29" w:name="_Toc179214397"/>
      <w:bookmarkStart w:id="30" w:name="_Toc233007907"/>
      <w:r>
        <w:t>Taushetsplikt</w:t>
      </w:r>
      <w:bookmarkEnd w:id="29"/>
      <w:bookmarkEnd w:id="30"/>
      <w:r>
        <w:t xml:space="preserve"> </w:t>
      </w:r>
    </w:p>
    <w:p w14:paraId="5EB74AA3" w14:textId="6151B2EE" w:rsidR="00BC7C78" w:rsidRPr="006416E4" w:rsidRDefault="00BC7C78" w:rsidP="00BC7C78">
      <w:pPr>
        <w:pStyle w:val="Brdtekst"/>
        <w:jc w:val="both"/>
      </w:pPr>
      <w:r w:rsidRPr="006416E4">
        <w:t xml:space="preserve">Informasjon som partene blir kjent med i forbindelse med </w:t>
      </w:r>
      <w:r>
        <w:t>Avtalen</w:t>
      </w:r>
      <w:r w:rsidRPr="006416E4">
        <w:t xml:space="preserve"> og gjennomføringen av </w:t>
      </w:r>
      <w:r>
        <w:t>denne,</w:t>
      </w:r>
      <w:r w:rsidRPr="006416E4">
        <w:t xml:space="preserve"> skal behandles konfidensielt og ikke gjøres tilgjengelig for utenforstående uten samtykke fra den annen part. </w:t>
      </w:r>
    </w:p>
    <w:p w14:paraId="38B7490D" w14:textId="77777777" w:rsidR="00BC7C78" w:rsidRPr="006416E4" w:rsidRDefault="00BC7C78" w:rsidP="00BC7C78">
      <w:pPr>
        <w:pStyle w:val="Brdtekst"/>
        <w:jc w:val="both"/>
      </w:pPr>
      <w:r w:rsidRPr="006416E4">
        <w:t xml:space="preserve">Taushetsplikten er ikke til hinder for at opplysningene brukes når ingen berettiget interesse tilsier at de holdes hemmelig, for eksempel når de er </w:t>
      </w:r>
      <w:proofErr w:type="gramStart"/>
      <w:r w:rsidRPr="006416E4">
        <w:t>alminnelig</w:t>
      </w:r>
      <w:proofErr w:type="gramEnd"/>
      <w:r w:rsidRPr="006416E4">
        <w:t xml:space="preserve"> kjent eller </w:t>
      </w:r>
      <w:proofErr w:type="gramStart"/>
      <w:r w:rsidRPr="006416E4">
        <w:t>alminnelig</w:t>
      </w:r>
      <w:proofErr w:type="gramEnd"/>
      <w:r w:rsidRPr="006416E4">
        <w:t xml:space="preserve"> tilgjengelig andre steder. </w:t>
      </w:r>
    </w:p>
    <w:p w14:paraId="6A7A3889" w14:textId="77777777" w:rsidR="00BC7C78" w:rsidRPr="006416E4" w:rsidRDefault="00BC7C78" w:rsidP="00BC7C78">
      <w:pPr>
        <w:pStyle w:val="Brdtekst"/>
        <w:jc w:val="both"/>
      </w:pPr>
      <w:r w:rsidRPr="006416E4">
        <w:t>Partene skal ta nødvendige forholdsregler for å sikre at uvedkommende ikke får innsyn i eller kan bli kjent med taushetsbelagt informasjon.</w:t>
      </w:r>
    </w:p>
    <w:p w14:paraId="6DD7BE2D" w14:textId="3C5B20BB" w:rsidR="00BC7C78" w:rsidRPr="006416E4" w:rsidRDefault="00BC7C78" w:rsidP="00BC7C78">
      <w:pPr>
        <w:pStyle w:val="Brdtekst"/>
        <w:jc w:val="both"/>
      </w:pPr>
      <w:r w:rsidRPr="006416E4">
        <w:t xml:space="preserve">Taushetsplikten gjelder partenes ansatte, underleverandører og tredjeparter som handler på partenes vegne i forbindelse med gjennomføring av </w:t>
      </w:r>
      <w:r>
        <w:t>Avtalen</w:t>
      </w:r>
      <w:r w:rsidRPr="006416E4">
        <w:t xml:space="preserve">. Partene kan bare overføre taushetsbelagt informasjon til slike underleverandører og tredjeparter i den utstrekning dette er nødvendig for gjennomføring av </w:t>
      </w:r>
      <w:r>
        <w:t>Avtalen</w:t>
      </w:r>
      <w:r w:rsidRPr="006416E4">
        <w:t xml:space="preserve">, </w:t>
      </w:r>
      <w:r>
        <w:t xml:space="preserve">og </w:t>
      </w:r>
      <w:r w:rsidRPr="006416E4">
        <w:t xml:space="preserve">forutsatt at disse pålegges plikt til konfidensialitet tilsvarende dette punktet. </w:t>
      </w:r>
    </w:p>
    <w:p w14:paraId="08A7BF75" w14:textId="77777777" w:rsidR="00BC7C78" w:rsidRPr="006416E4" w:rsidRDefault="00BC7C78" w:rsidP="00BC7C78">
      <w:pPr>
        <w:pStyle w:val="Brdtekst"/>
        <w:jc w:val="both"/>
      </w:pPr>
      <w:r w:rsidRPr="006416E4">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6416E4">
        <w:t>offentleg</w:t>
      </w:r>
      <w:proofErr w:type="spellEnd"/>
      <w:r w:rsidRPr="006416E4">
        <w:t xml:space="preserve"> </w:t>
      </w:r>
      <w:proofErr w:type="spellStart"/>
      <w:r w:rsidRPr="006416E4">
        <w:t>verksemd</w:t>
      </w:r>
      <w:proofErr w:type="spellEnd"/>
      <w:r w:rsidRPr="006416E4">
        <w:t xml:space="preserve"> (</w:t>
      </w:r>
      <w:proofErr w:type="spellStart"/>
      <w:r w:rsidRPr="006416E4">
        <w:t>offentleglova</w:t>
      </w:r>
      <w:proofErr w:type="spellEnd"/>
      <w:r w:rsidRPr="006416E4">
        <w:t>). Om mulig</w:t>
      </w:r>
      <w:r>
        <w:t>,</w:t>
      </w:r>
      <w:r w:rsidRPr="006416E4">
        <w:t xml:space="preserve"> skal den annen part varsles før slik informasjon gis. </w:t>
      </w:r>
    </w:p>
    <w:p w14:paraId="2668AFC4" w14:textId="2DDBADB3" w:rsidR="00BC7C78" w:rsidRPr="006416E4" w:rsidRDefault="005829AD" w:rsidP="00BC7C78">
      <w:pPr>
        <w:pStyle w:val="Brdtekst"/>
        <w:jc w:val="both"/>
      </w:pPr>
      <w:r w:rsidRPr="006416E4">
        <w:t>Leverandørens taushetsplikt</w:t>
      </w:r>
      <w:r w:rsidR="00BC7C78" w:rsidRPr="006416E4">
        <w:t xml:space="preserve"> etter denne bestemmelsen er ikke mer omfattende enn det som følger av lov 10. februar 1967 om behandlingsmåten i forvaltningssaker (forvaltningsloven) eller tilsvarende sektorspesifikk regulering. </w:t>
      </w:r>
    </w:p>
    <w:p w14:paraId="588AC36F" w14:textId="77777777" w:rsidR="004059D0" w:rsidRPr="00F85EF9" w:rsidRDefault="004059D0" w:rsidP="00597020">
      <w:pPr>
        <w:pStyle w:val="Brdtekst"/>
      </w:pPr>
    </w:p>
    <w:p w14:paraId="171FA32E" w14:textId="41E42B89" w:rsidR="00623E59" w:rsidRPr="00623E59" w:rsidRDefault="00597020" w:rsidP="00F1792C">
      <w:pPr>
        <w:pStyle w:val="Overskrift1"/>
      </w:pPr>
      <w:bookmarkStart w:id="31" w:name="_Toc179303714"/>
      <w:bookmarkStart w:id="32" w:name="_Toc233007908"/>
      <w:bookmarkEnd w:id="18"/>
      <w:bookmarkEnd w:id="31"/>
      <w:r w:rsidRPr="00597020">
        <w:t>VEDERLAG OG BETALINGSBETINGELSER</w:t>
      </w:r>
      <w:bookmarkEnd w:id="32"/>
    </w:p>
    <w:p w14:paraId="7BABAFEB" w14:textId="6E3BBACE" w:rsidR="00623E59" w:rsidRDefault="00623E59" w:rsidP="00937A4E">
      <w:pPr>
        <w:pStyle w:val="Overskrift2"/>
        <w:jc w:val="both"/>
      </w:pPr>
      <w:bookmarkStart w:id="33" w:name="_Toc233007909"/>
      <w:r>
        <w:t>Priser</w:t>
      </w:r>
      <w:bookmarkEnd w:id="33"/>
      <w:r>
        <w:t xml:space="preserve"> </w:t>
      </w:r>
    </w:p>
    <w:p w14:paraId="5AF37ECB" w14:textId="41901287" w:rsidR="00501D20" w:rsidRDefault="00501D20" w:rsidP="00501D20">
      <w:pPr>
        <w:pStyle w:val="Brdtekst"/>
        <w:jc w:val="both"/>
      </w:pPr>
      <w:r w:rsidRPr="001F4E7E">
        <w:t xml:space="preserve">Alle priser og nærmere betalingsbetingelser fremgår av </w:t>
      </w:r>
      <w:r w:rsidR="00887A4E">
        <w:fldChar w:fldCharType="begin"/>
      </w:r>
      <w:r w:rsidR="00887A4E">
        <w:instrText xml:space="preserve"> REF _Ref181976431 \h </w:instrText>
      </w:r>
      <w:r w:rsidR="00887A4E">
        <w:fldChar w:fldCharType="separate"/>
      </w:r>
      <w:r w:rsidR="00887A4E">
        <w:t>B</w:t>
      </w:r>
      <w:r w:rsidR="009442BC">
        <w:t xml:space="preserve">ilag </w:t>
      </w:r>
      <w:r w:rsidR="00887A4E">
        <w:t>3</w:t>
      </w:r>
      <w:r w:rsidR="00887A4E">
        <w:fldChar w:fldCharType="end"/>
      </w:r>
      <w:r w:rsidR="00887A4E">
        <w:t xml:space="preserve">. </w:t>
      </w:r>
    </w:p>
    <w:p w14:paraId="4A5429A2" w14:textId="77777777" w:rsidR="00501D20" w:rsidRDefault="00501D20" w:rsidP="00501D20">
      <w:pPr>
        <w:pStyle w:val="Brdtekst"/>
        <w:jc w:val="both"/>
      </w:pPr>
      <w:r w:rsidRPr="00267792">
        <w:t>Prisene er angitt i NOK ekskl. mva</w:t>
      </w:r>
      <w:r>
        <w:t>.</w:t>
      </w:r>
      <w:r w:rsidRPr="00267792">
        <w:t>, med mindre annet er særskilt avtalt.</w:t>
      </w:r>
    </w:p>
    <w:p w14:paraId="24CC0B15" w14:textId="192A120E" w:rsidR="000F11D5" w:rsidRDefault="000F11D5" w:rsidP="000F11D5">
      <w:pPr>
        <w:pStyle w:val="Overskrift2"/>
      </w:pPr>
      <w:bookmarkStart w:id="34" w:name="_Toc233007910"/>
      <w:r>
        <w:t>Fakturering</w:t>
      </w:r>
      <w:bookmarkEnd w:id="34"/>
      <w:r>
        <w:t xml:space="preserve"> </w:t>
      </w:r>
    </w:p>
    <w:p w14:paraId="592E4EC9" w14:textId="77777777" w:rsidR="00377464" w:rsidRDefault="00377464" w:rsidP="00CF6F51">
      <w:pPr>
        <w:pStyle w:val="Brdtekst"/>
        <w:jc w:val="both"/>
      </w:pPr>
      <w:r w:rsidRPr="00BA1FDF">
        <w:t xml:space="preserve">Leverandøren skal sende faktura elektronisk, og </w:t>
      </w:r>
      <w:r>
        <w:t>i</w:t>
      </w:r>
      <w:r w:rsidRPr="00BA1FDF">
        <w:t xml:space="preserve"> formatet elektronisk </w:t>
      </w:r>
      <w:proofErr w:type="spellStart"/>
      <w:r w:rsidRPr="00BA1FDF">
        <w:t>handelsformat</w:t>
      </w:r>
      <w:proofErr w:type="spellEnd"/>
      <w:r w:rsidRPr="00BA1FDF">
        <w:t xml:space="preserve"> (EHF). Faktura skal være påført avtalenummer og kontaktperson.</w:t>
      </w:r>
    </w:p>
    <w:p w14:paraId="42D2D0DA" w14:textId="77777777" w:rsidR="00377464" w:rsidRPr="00105F1E" w:rsidRDefault="00377464" w:rsidP="00CF6F51">
      <w:pPr>
        <w:pStyle w:val="Brdtekst"/>
        <w:jc w:val="both"/>
      </w:pPr>
      <w:r>
        <w:t>Dersom ikke annet er avtalt, skal betaling foretas mot faktura med 30 dagers betalingsfrist fra fakturadato</w:t>
      </w:r>
      <w:r w:rsidRPr="00C94CCC">
        <w:t xml:space="preserve">. Betalingsfristen begynner ikke å løpe før levering er skjedd og godkjent faktura er mottatt. </w:t>
      </w:r>
      <w:r w:rsidRPr="00BA1FDF">
        <w:t>Faktura</w:t>
      </w:r>
      <w:r>
        <w:t>en</w:t>
      </w:r>
      <w:r w:rsidRPr="00BA1FDF">
        <w:t xml:space="preserve"> skal være tilstrekkelig spesifisert for kontrollformål.</w:t>
      </w:r>
      <w:r>
        <w:t xml:space="preserve"> En</w:t>
      </w:r>
      <w:r w:rsidRPr="00C94CCC">
        <w:t xml:space="preserve"> godkjent faktura </w:t>
      </w:r>
      <w:r>
        <w:t>er en</w:t>
      </w:r>
      <w:r w:rsidRPr="00C94CCC">
        <w:t xml:space="preserve"> faktura som gjør det mulig for </w:t>
      </w:r>
      <w:r>
        <w:t>Oppdra</w:t>
      </w:r>
      <w:r w:rsidRPr="00C94CCC">
        <w:t xml:space="preserve">gsgiver å kontrollere at det som er fakturert er levert og </w:t>
      </w:r>
      <w:r w:rsidRPr="00C94CCC">
        <w:lastRenderedPageBreak/>
        <w:t xml:space="preserve">ellers i samsvar med det som er avtalt og de krav </w:t>
      </w:r>
      <w:r>
        <w:t>O</w:t>
      </w:r>
      <w:r w:rsidRPr="00C94CCC">
        <w:t>ppdragsgiver har stilt.</w:t>
      </w:r>
      <w:r>
        <w:t xml:space="preserve"> Det skal ikke ilegges</w:t>
      </w:r>
      <w:r w:rsidRPr="0002525E">
        <w:t xml:space="preserve"> fakturagebyr. </w:t>
      </w:r>
    </w:p>
    <w:p w14:paraId="700D2CEB" w14:textId="35CD1A87" w:rsidR="00006C16" w:rsidRDefault="00377464" w:rsidP="00006C16">
      <w:pPr>
        <w:pStyle w:val="Brdtekst"/>
        <w:jc w:val="both"/>
      </w:pPr>
      <w:r w:rsidRPr="00F21786">
        <w:t>Oppdragsgiver har rett til å returnere fakturaer som ikke tilfredsstiller kravene til merking.</w:t>
      </w:r>
    </w:p>
    <w:p w14:paraId="17B3DB1D" w14:textId="77777777" w:rsidR="004377BD" w:rsidRPr="00B71DD7" w:rsidRDefault="004377BD" w:rsidP="00006C16">
      <w:pPr>
        <w:pStyle w:val="Brdtekst"/>
        <w:jc w:val="both"/>
      </w:pPr>
    </w:p>
    <w:p w14:paraId="088C4C4A" w14:textId="43A4B5A0" w:rsidR="00CD71ED" w:rsidRDefault="00C2682D" w:rsidP="00CE7D47">
      <w:pPr>
        <w:pStyle w:val="Overskrift1"/>
        <w:jc w:val="both"/>
      </w:pPr>
      <w:bookmarkStart w:id="35" w:name="_Toc233007911"/>
      <w:r>
        <w:t>L</w:t>
      </w:r>
      <w:r w:rsidR="00915F12">
        <w:t>EVERANDØRENS</w:t>
      </w:r>
      <w:r>
        <w:t xml:space="preserve"> </w:t>
      </w:r>
      <w:r w:rsidR="00CE7BDC">
        <w:t>M</w:t>
      </w:r>
      <w:r w:rsidR="00756DC7">
        <w:t>ISLIGHOLD</w:t>
      </w:r>
      <w:bookmarkEnd w:id="35"/>
      <w:r w:rsidR="00B275B5">
        <w:t xml:space="preserve"> </w:t>
      </w:r>
    </w:p>
    <w:p w14:paraId="5A77B547" w14:textId="6F085D47" w:rsidR="00DC3CDF" w:rsidRDefault="003A3AA8" w:rsidP="00CE7D47">
      <w:pPr>
        <w:pStyle w:val="Overskrift2"/>
        <w:numPr>
          <w:ilvl w:val="1"/>
          <w:numId w:val="5"/>
        </w:numPr>
        <w:jc w:val="both"/>
      </w:pPr>
      <w:bookmarkStart w:id="36" w:name="_Toc233007912"/>
      <w:bookmarkStart w:id="37" w:name="_Ref120185816"/>
      <w:r>
        <w:t>Mislighold</w:t>
      </w:r>
      <w:bookmarkEnd w:id="36"/>
    </w:p>
    <w:p w14:paraId="2610F54B" w14:textId="70953DBB" w:rsidR="00D4604E" w:rsidRDefault="00DD490D" w:rsidP="00CE7D47">
      <w:pPr>
        <w:pStyle w:val="Brdtekst"/>
        <w:jc w:val="both"/>
      </w:pPr>
      <w:r w:rsidRPr="00C67705">
        <w:t xml:space="preserve">Det foreligger mislighold fra Leverandørens side dersom Leverandøren ikke overholder sine avtaleforpliktelser, blant annet avtalte krav til leveransen og frister. </w:t>
      </w:r>
      <w:r w:rsidR="0015251B">
        <w:t>Det foreligger likevel ikke mislighold om mangelen eller forsinkelsen skyldes forhold Oppdragsgiver har risikoen for</w:t>
      </w:r>
      <w:r w:rsidR="0015251B" w:rsidRPr="001D2B10">
        <w:t>.</w:t>
      </w:r>
    </w:p>
    <w:p w14:paraId="606090CD" w14:textId="776DDD50" w:rsidR="003A3AA8" w:rsidRDefault="003A3AA8" w:rsidP="00CE7D47">
      <w:pPr>
        <w:pStyle w:val="Brdtekst"/>
        <w:jc w:val="both"/>
      </w:pPr>
      <w:r>
        <w:t>V</w:t>
      </w:r>
      <w:r w:rsidRPr="001D2B10">
        <w:t xml:space="preserve">ed mislighold kan Partene gjøre gjeldende misligholdsbeføyelser opplistet i </w:t>
      </w:r>
      <w:r w:rsidR="00313020">
        <w:t>punkt</w:t>
      </w:r>
      <w:r w:rsidRPr="001D2B10">
        <w:t xml:space="preserve"> </w:t>
      </w:r>
      <w:r w:rsidR="00031EA3">
        <w:fldChar w:fldCharType="begin"/>
      </w:r>
      <w:r w:rsidR="00031EA3">
        <w:instrText xml:space="preserve"> REF _Ref179213133 \r \h </w:instrText>
      </w:r>
      <w:r w:rsidR="009A68BF">
        <w:instrText xml:space="preserve"> \* MERGEFORMAT </w:instrText>
      </w:r>
      <w:r w:rsidR="00031EA3">
        <w:fldChar w:fldCharType="separate"/>
      </w:r>
      <w:r w:rsidR="00FE0488">
        <w:t>8</w:t>
      </w:r>
      <w:r w:rsidR="00031EA3">
        <w:t>.3</w:t>
      </w:r>
      <w:r w:rsidR="00031EA3">
        <w:fldChar w:fldCharType="end"/>
      </w:r>
      <w:r w:rsidR="0058527E">
        <w:t xml:space="preserve"> til </w:t>
      </w:r>
      <w:r w:rsidR="0058527E">
        <w:fldChar w:fldCharType="begin"/>
      </w:r>
      <w:r w:rsidR="0058527E">
        <w:instrText xml:space="preserve"> REF _Ref179213140 \r \h </w:instrText>
      </w:r>
      <w:r w:rsidR="00CE7D47">
        <w:instrText xml:space="preserve"> \* MERGEFORMAT </w:instrText>
      </w:r>
      <w:r w:rsidR="0058527E">
        <w:fldChar w:fldCharType="separate"/>
      </w:r>
      <w:r w:rsidR="00FE0488">
        <w:t>8.8</w:t>
      </w:r>
      <w:r w:rsidR="0058527E">
        <w:fldChar w:fldCharType="end"/>
      </w:r>
      <w:r w:rsidR="0058527E">
        <w:t xml:space="preserve"> </w:t>
      </w:r>
      <w:r w:rsidRPr="001D2B10">
        <w:t>nedenfor.</w:t>
      </w:r>
      <w:r w:rsidR="00027BED">
        <w:t xml:space="preserve"> </w:t>
      </w:r>
      <w:proofErr w:type="gramStart"/>
      <w:r w:rsidR="001F06C4">
        <w:t>For øvrig</w:t>
      </w:r>
      <w:proofErr w:type="gramEnd"/>
      <w:r w:rsidR="001F06C4">
        <w:t xml:space="preserve"> kommer </w:t>
      </w:r>
      <w:r w:rsidR="00027BED" w:rsidRPr="001F4E7E">
        <w:t xml:space="preserve">alminnelige kontraktsrettslige </w:t>
      </w:r>
      <w:r w:rsidR="00027BED">
        <w:t xml:space="preserve">regler og </w:t>
      </w:r>
      <w:r w:rsidR="00027BED" w:rsidRPr="001F4E7E">
        <w:t>prinsipper</w:t>
      </w:r>
      <w:r w:rsidR="00140BE5">
        <w:t xml:space="preserve"> til anvendelse så langt de passer</w:t>
      </w:r>
      <w:r w:rsidR="00027BED" w:rsidRPr="001F4E7E">
        <w:t>.</w:t>
      </w:r>
    </w:p>
    <w:p w14:paraId="36B56068" w14:textId="5CCA3DE6" w:rsidR="009A68BF" w:rsidRPr="009A68BF" w:rsidRDefault="003A3AA8" w:rsidP="00CE7D47">
      <w:pPr>
        <w:pStyle w:val="Overskrift2"/>
        <w:numPr>
          <w:ilvl w:val="1"/>
          <w:numId w:val="5"/>
        </w:numPr>
        <w:jc w:val="both"/>
      </w:pPr>
      <w:bookmarkStart w:id="38" w:name="_Toc233007913"/>
      <w:r>
        <w:t>Reklamasjon</w:t>
      </w:r>
      <w:bookmarkEnd w:id="38"/>
    </w:p>
    <w:p w14:paraId="7E011AA5" w14:textId="5C3861FE" w:rsidR="0045382F" w:rsidRDefault="00C7177B" w:rsidP="00CE7D47">
      <w:pPr>
        <w:pStyle w:val="Brdtekst"/>
        <w:jc w:val="both"/>
      </w:pPr>
      <w:r w:rsidRPr="004F014A">
        <w:t xml:space="preserve">Dersom Oppdragsgiver mener at Leverandøren ikke utfører leveransen i samsvar med Avtalen, må Oppdragsgiver reklamere </w:t>
      </w:r>
      <w:r w:rsidR="00170FDE">
        <w:t>innen rimelig tid</w:t>
      </w:r>
      <w:r w:rsidRPr="004F014A">
        <w:t xml:space="preserve">. Reklamasjonen skal fremsettes </w:t>
      </w:r>
      <w:r w:rsidR="00222BFA">
        <w:t xml:space="preserve">skriftlig </w:t>
      </w:r>
      <w:r w:rsidRPr="004F014A">
        <w:t xml:space="preserve">overfor Leverandøren eller Leverandørens representant. </w:t>
      </w:r>
    </w:p>
    <w:p w14:paraId="13E26251" w14:textId="6648AD71" w:rsidR="009A68BF" w:rsidRPr="006F6FB2" w:rsidRDefault="009A68BF" w:rsidP="00CE7D47">
      <w:pPr>
        <w:pStyle w:val="Overskrift2"/>
        <w:numPr>
          <w:ilvl w:val="1"/>
          <w:numId w:val="5"/>
        </w:numPr>
        <w:jc w:val="both"/>
      </w:pPr>
      <w:bookmarkStart w:id="39" w:name="_Toc233007914"/>
      <w:bookmarkStart w:id="40" w:name="_Ref179213133"/>
      <w:r>
        <w:t>Utbedring</w:t>
      </w:r>
      <w:r w:rsidR="00EF3F55">
        <w:t>splikt</w:t>
      </w:r>
      <w:bookmarkEnd w:id="39"/>
      <w:r w:rsidR="00EF3F55">
        <w:t xml:space="preserve"> </w:t>
      </w:r>
      <w:r>
        <w:t xml:space="preserve"> </w:t>
      </w:r>
    </w:p>
    <w:p w14:paraId="1EED89CD" w14:textId="2DBCFB47" w:rsidR="009A68BF" w:rsidRDefault="009A68BF" w:rsidP="00CE7D47">
      <w:pPr>
        <w:pStyle w:val="Brdtekst"/>
        <w:jc w:val="both"/>
      </w:pPr>
      <w:r>
        <w:t xml:space="preserve">Leverandøren er forpliktet til å starte utbedring </w:t>
      </w:r>
      <w:r w:rsidR="00850444">
        <w:t xml:space="preserve">uten ugrunnet opphold </w:t>
      </w:r>
      <w:r>
        <w:t>etter mottatt reklamasjon</w:t>
      </w:r>
      <w:r w:rsidR="0037369E">
        <w:t xml:space="preserve">. </w:t>
      </w:r>
    </w:p>
    <w:p w14:paraId="7BBF9115" w14:textId="3AE35EF3" w:rsidR="006E558A" w:rsidRDefault="006E558A" w:rsidP="006E558A">
      <w:pPr>
        <w:pStyle w:val="Overskrift2"/>
      </w:pPr>
      <w:bookmarkStart w:id="41" w:name="_Toc233007915"/>
      <w:r>
        <w:t>Prisavslag</w:t>
      </w:r>
      <w:bookmarkEnd w:id="41"/>
      <w:r w:rsidR="00EF3F55">
        <w:t xml:space="preserve"> </w:t>
      </w:r>
    </w:p>
    <w:p w14:paraId="720A47BE" w14:textId="252B93F7" w:rsidR="00C34BB9" w:rsidRPr="006E558A" w:rsidRDefault="006E558A" w:rsidP="006E558A">
      <w:pPr>
        <w:pStyle w:val="Brdtekst"/>
        <w:jc w:val="both"/>
      </w:pPr>
      <w:r w:rsidRPr="004F014A">
        <w:t>Dersom</w:t>
      </w:r>
      <w:r>
        <w:t xml:space="preserve"> </w:t>
      </w:r>
      <w:r w:rsidRPr="004F014A">
        <w:t xml:space="preserve">Leverandøren ikke oppfyller sin utbedringsplikt, kan Oppdragsgiver kreve et forholdsmessig prisavslag. </w:t>
      </w:r>
      <w:bookmarkStart w:id="42" w:name="_Hlk179448777"/>
      <w:r w:rsidR="00071625">
        <w:t>Krav om prisavslag</w:t>
      </w:r>
      <w:r w:rsidRPr="004F014A">
        <w:t xml:space="preserve"> gjør ingen begrensning i Oppdragsgivers adgang til å fremme </w:t>
      </w:r>
      <w:r w:rsidR="00D1725B">
        <w:t>misligholdsanksjoner</w:t>
      </w:r>
      <w:r w:rsidRPr="004F014A">
        <w:t>.</w:t>
      </w:r>
      <w:r w:rsidR="00922BE3" w:rsidRPr="00922BE3">
        <w:t xml:space="preserve"> </w:t>
      </w:r>
      <w:r w:rsidR="00922BE3">
        <w:t xml:space="preserve"> </w:t>
      </w:r>
      <w:bookmarkEnd w:id="42"/>
    </w:p>
    <w:p w14:paraId="006C255E" w14:textId="1E96E656" w:rsidR="00916592" w:rsidRPr="005B6FB1" w:rsidRDefault="007E7CC6" w:rsidP="00CE7D47">
      <w:pPr>
        <w:pStyle w:val="Overskrift2"/>
        <w:jc w:val="both"/>
      </w:pPr>
      <w:bookmarkStart w:id="43" w:name="_Toc233007916"/>
      <w:bookmarkEnd w:id="37"/>
      <w:bookmarkEnd w:id="40"/>
      <w:r w:rsidRPr="005B6FB1">
        <w:t>Tilbakeholdelse av betaling</w:t>
      </w:r>
      <w:bookmarkEnd w:id="43"/>
      <w:r w:rsidRPr="005B6FB1">
        <w:t xml:space="preserve"> </w:t>
      </w:r>
    </w:p>
    <w:p w14:paraId="260E3945" w14:textId="0D4B8C8D" w:rsidR="005143A4" w:rsidRPr="005143A4" w:rsidRDefault="005143A4" w:rsidP="00CE7D47">
      <w:pPr>
        <w:pStyle w:val="Brdtekst"/>
        <w:jc w:val="both"/>
      </w:pPr>
      <w:r w:rsidRPr="005143A4">
        <w:t xml:space="preserve">Dersom Oppdragsgiver har krav mot Leverandøren som følge av mislighold, kan Oppdragsgiver holde tilbake en del av vederlaget som </w:t>
      </w:r>
      <w:r w:rsidR="00D22421">
        <w:t xml:space="preserve">er klart tilstrekkelig til å </w:t>
      </w:r>
      <w:r w:rsidRPr="005143A4">
        <w:t xml:space="preserve">tilsvare verdien av misligholdet. </w:t>
      </w:r>
    </w:p>
    <w:p w14:paraId="4958EC37" w14:textId="77777777" w:rsidR="00031EA3" w:rsidRDefault="005143A4" w:rsidP="00CE7D47">
      <w:pPr>
        <w:pStyle w:val="Brdtekst"/>
        <w:jc w:val="both"/>
      </w:pPr>
      <w:r w:rsidRPr="005143A4">
        <w:t>Forsinkelsesrenter skal ikke påløpe for tilbakeholdt beløp, så lenge tilbakeholdelsen ikke er klart urimelig.</w:t>
      </w:r>
    </w:p>
    <w:p w14:paraId="2241DDE8" w14:textId="41AE3125" w:rsidR="00CD71ED" w:rsidRDefault="00E261A4" w:rsidP="00643084">
      <w:pPr>
        <w:pStyle w:val="Overskrift2"/>
      </w:pPr>
      <w:bookmarkStart w:id="44" w:name="_Toc233007917"/>
      <w:r w:rsidRPr="007E7CC6">
        <w:t>D</w:t>
      </w:r>
      <w:r w:rsidR="007E7CC6">
        <w:t>agb</w:t>
      </w:r>
      <w:r w:rsidR="00643084">
        <w:t>ø</w:t>
      </w:r>
      <w:r w:rsidR="007E7CC6">
        <w:t>t</w:t>
      </w:r>
      <w:r w:rsidR="00643084">
        <w:t>er</w:t>
      </w:r>
      <w:bookmarkEnd w:id="44"/>
      <w:r w:rsidR="007E7CC6">
        <w:t xml:space="preserve"> </w:t>
      </w:r>
    </w:p>
    <w:p w14:paraId="1C857F74" w14:textId="77777777" w:rsidR="00CE3C09" w:rsidRDefault="00CE3C09" w:rsidP="00CE3C09">
      <w:pPr>
        <w:pStyle w:val="Brdtekst"/>
      </w:pPr>
      <w:bookmarkStart w:id="45" w:name="_Toc179318333"/>
      <w:bookmarkStart w:id="46" w:name="_Toc179318376"/>
      <w:bookmarkEnd w:id="45"/>
      <w:bookmarkEnd w:id="46"/>
      <w:r>
        <w:t>Dersom det oppstår forsinkelse, eller tjenesten har en mangel som medfører at tjenesten ikke kan benyttes etter sitt formål, og dette ikke blir rettet innen leveringsfristens utløp, påløper det automatisk en dagbot.</w:t>
      </w:r>
    </w:p>
    <w:p w14:paraId="4D384E7E" w14:textId="568B7E00" w:rsidR="00CE3C09" w:rsidRDefault="00CE3C09" w:rsidP="00CE3C09">
      <w:pPr>
        <w:pStyle w:val="Brdtekst"/>
      </w:pPr>
      <w:r>
        <w:t>Dagboten beregnes slik:</w:t>
      </w:r>
    </w:p>
    <w:p w14:paraId="04280780" w14:textId="67C3BBE2" w:rsidR="00CE3C09" w:rsidRDefault="00CE3C09" w:rsidP="001671B8">
      <w:pPr>
        <w:pStyle w:val="Brdtekst"/>
        <w:numPr>
          <w:ilvl w:val="0"/>
          <w:numId w:val="28"/>
        </w:numPr>
      </w:pPr>
      <w:r>
        <w:t>Dagboten utgjør 0,15 % av den avtalte pris (ekskl. mva.) for den del av leveransen som, på grunn av forsinkelsen eller mangelen, ikke kan tas i bruk som forutsatt.</w:t>
      </w:r>
    </w:p>
    <w:p w14:paraId="0EB4772B" w14:textId="239BD844" w:rsidR="00CE3C09" w:rsidRDefault="00CE3C09" w:rsidP="001671B8">
      <w:pPr>
        <w:pStyle w:val="Brdtekst"/>
        <w:numPr>
          <w:ilvl w:val="0"/>
          <w:numId w:val="28"/>
        </w:numPr>
      </w:pPr>
      <w:r>
        <w:t xml:space="preserve">Dagboten skal </w:t>
      </w:r>
      <w:r w:rsidR="00FC5A95">
        <w:t xml:space="preserve">minimum </w:t>
      </w:r>
      <w:r>
        <w:t xml:space="preserve">være NOK </w:t>
      </w:r>
      <w:r w:rsidRPr="00FC5A95">
        <w:t>1 000 per virkedag</w:t>
      </w:r>
      <w:r w:rsidR="00FC5A95" w:rsidRPr="00FC5A95">
        <w:t>.</w:t>
      </w:r>
    </w:p>
    <w:p w14:paraId="3C4C72E8" w14:textId="14CBD4FC" w:rsidR="00CE3C09" w:rsidRDefault="00CE3C09" w:rsidP="001671B8">
      <w:pPr>
        <w:pStyle w:val="Brdtekst"/>
        <w:numPr>
          <w:ilvl w:val="0"/>
          <w:numId w:val="28"/>
        </w:numPr>
      </w:pPr>
      <w:r>
        <w:t>Dagboten påløper per påbegynt virkedag inntil korrekt levering finner sted, men maksimalt i 100 virkedager.</w:t>
      </w:r>
    </w:p>
    <w:p w14:paraId="50529952" w14:textId="4794EBC4" w:rsidR="00CE3C09" w:rsidRDefault="00CE3C09" w:rsidP="00CE3C09">
      <w:pPr>
        <w:pStyle w:val="Brdtekst"/>
      </w:pPr>
      <w:r>
        <w:lastRenderedPageBreak/>
        <w:t>Leverandørens samlede dagbotansvar er begrenset til 15 % av den totale kontraktsummen. Denne ansvarsbegrensningen gjelder ikke dersom forsinkelsen skyldes forsett eller grov uaktsomhet hos Leverandøren eller noen han svarer for.</w:t>
      </w:r>
    </w:p>
    <w:p w14:paraId="693D4B30" w14:textId="77777777" w:rsidR="00F063D8" w:rsidRDefault="00F063D8" w:rsidP="00CE3C09">
      <w:pPr>
        <w:pStyle w:val="Brdtekst"/>
      </w:pPr>
    </w:p>
    <w:p w14:paraId="485BC0BD" w14:textId="5F9D25F8" w:rsidR="006560EF" w:rsidRDefault="006560EF" w:rsidP="00534493">
      <w:pPr>
        <w:pStyle w:val="Overskrift2"/>
      </w:pPr>
      <w:bookmarkStart w:id="47" w:name="_Toc233007918"/>
      <w:r>
        <w:t>Erstatning</w:t>
      </w:r>
      <w:bookmarkEnd w:id="47"/>
      <w:r>
        <w:t xml:space="preserve"> </w:t>
      </w:r>
    </w:p>
    <w:p w14:paraId="66D8EAF2" w14:textId="56555B5A" w:rsidR="000876E8" w:rsidRDefault="000876E8" w:rsidP="000876E8">
      <w:pPr>
        <w:pStyle w:val="Brdtekst"/>
        <w:jc w:val="both"/>
      </w:pPr>
      <w:r>
        <w:t>Betaling av dagbøter er ikke til hinder for at Oppdragsgiver i tillegg kan kreve erstatning etter alminnelige kontraktsrettslige regler for å få dekket tap som overstiger det som dekkes av dagbøtene. Betalte dagbøter skal komme til fradrag i en eventuell erstatning, i den utstrekning den gjelder samme forhold.</w:t>
      </w:r>
    </w:p>
    <w:p w14:paraId="51775DE2" w14:textId="3A719A5A" w:rsidR="0008779D" w:rsidRPr="009978D8" w:rsidRDefault="000876E8" w:rsidP="00CE7D47">
      <w:pPr>
        <w:pStyle w:val="Brdtekst"/>
        <w:jc w:val="both"/>
      </w:pPr>
      <w:r>
        <w:t>Det kan likevel ikke kreves erstatning for indirekte tap. Indirekte tap omfatter, men er ikke begrenset til, tapt fortjeneste av enhver art, tapte besparelser, tap av data og krav fra tredjeparte</w:t>
      </w:r>
      <w:r w:rsidR="00CE3C09">
        <w:t xml:space="preserve">r. </w:t>
      </w:r>
    </w:p>
    <w:p w14:paraId="33228C82" w14:textId="39086552" w:rsidR="00CD71ED" w:rsidRPr="00C94CCC" w:rsidRDefault="00E261A4" w:rsidP="00CE7D47">
      <w:pPr>
        <w:pStyle w:val="Overskrift2"/>
        <w:jc w:val="both"/>
      </w:pPr>
      <w:bookmarkStart w:id="48" w:name="_9kR3WTrAG845BaS0psqgz0r741WkyDIBA"/>
      <w:bookmarkStart w:id="49" w:name="_Ref179213140"/>
      <w:bookmarkStart w:id="50" w:name="_Toc233007919"/>
      <w:r w:rsidRPr="00C94CCC">
        <w:t>H</w:t>
      </w:r>
      <w:bookmarkEnd w:id="48"/>
      <w:r w:rsidR="00310DD7">
        <w:t>eving</w:t>
      </w:r>
      <w:bookmarkEnd w:id="49"/>
      <w:bookmarkEnd w:id="50"/>
    </w:p>
    <w:p w14:paraId="490E43F2" w14:textId="7DCD886E" w:rsidR="005143A4" w:rsidRPr="005143A4" w:rsidRDefault="00862077" w:rsidP="00CE7D47">
      <w:pPr>
        <w:pStyle w:val="Brdtekst"/>
        <w:jc w:val="both"/>
      </w:pPr>
      <w:r w:rsidRPr="00C67705">
        <w:t>Ved vesentlig mislighold fra Leverandørens side, kan Oppdragsgiverne, etter å ha gitt Leverandøren skriftlig varsel og rimelig frist til å bringe forholdet i orden, heve hele eller deler av Avtalen med øyeblikkelig virkning, eller med virkning fra det tidspunkt Oppdragsgiverne bestemmer.</w:t>
      </w:r>
    </w:p>
    <w:p w14:paraId="57D73AE3" w14:textId="494F5CFB" w:rsidR="00A56FCF" w:rsidRDefault="00A56FCF" w:rsidP="00A56FCF">
      <w:pPr>
        <w:pStyle w:val="Brdtekst"/>
        <w:jc w:val="both"/>
      </w:pPr>
      <w:r>
        <w:t xml:space="preserve">Ved heving har Oppdragsgiver rett til å gjennomføre dekningskjøp på en hensiktsmessig og kostnadseffektiv måte. Oppdragsgiver har krav på erstatning for de merkostnadene som pådras som følge av dekningskjøpet – normalt differansen mellom avtalt pris og prisen på dekningstransaksjonen. I tillegg kan andre </w:t>
      </w:r>
      <w:r w:rsidR="0030388A">
        <w:t xml:space="preserve">direkte </w:t>
      </w:r>
      <w:r>
        <w:t>tap som er forbundet med misligholdet kreves erstattet.</w:t>
      </w:r>
    </w:p>
    <w:p w14:paraId="49E13100" w14:textId="43BF4707" w:rsidR="00F849DE" w:rsidRDefault="00F849DE" w:rsidP="00CE7D47">
      <w:pPr>
        <w:pStyle w:val="Overskrift2"/>
        <w:jc w:val="both"/>
      </w:pPr>
      <w:bookmarkStart w:id="51" w:name="_Toc233007920"/>
      <w:r w:rsidRPr="00E47A51">
        <w:t>F</w:t>
      </w:r>
      <w:r w:rsidR="00310DD7">
        <w:t>orce maj</w:t>
      </w:r>
      <w:r w:rsidR="00344294">
        <w:t>eure</w:t>
      </w:r>
      <w:bookmarkEnd w:id="51"/>
    </w:p>
    <w:p w14:paraId="5F219B4C" w14:textId="5B99CDBF" w:rsidR="00F849DE" w:rsidRDefault="00F849DE" w:rsidP="005D5885">
      <w:pPr>
        <w:pStyle w:val="Brdtekst"/>
        <w:jc w:val="both"/>
      </w:pPr>
      <w:r>
        <w:t xml:space="preserve">Ingen av partene skal anses </w:t>
      </w:r>
      <w:r w:rsidR="00A64DE0">
        <w:t xml:space="preserve">som </w:t>
      </w:r>
      <w:r>
        <w:t xml:space="preserve">å ha misligholdt sine forpliktelser </w:t>
      </w:r>
      <w:r w:rsidR="00A64DE0">
        <w:t>så lenge</w:t>
      </w:r>
      <w:r>
        <w:t xml:space="preserve"> oppfyllelsen hindres av force majeure.</w:t>
      </w:r>
    </w:p>
    <w:p w14:paraId="274FABB2" w14:textId="77777777" w:rsidR="00F849DE" w:rsidRDefault="00F849DE" w:rsidP="005D5885">
      <w:pPr>
        <w:pStyle w:val="Brdtekst"/>
        <w:jc w:val="both"/>
      </w:pPr>
      <w:r>
        <w:t>Den part som påberoper seg force majeure skal uten opphold varsle den annen part om dette.</w:t>
      </w:r>
    </w:p>
    <w:p w14:paraId="6EB714CE" w14:textId="6F7D774F" w:rsidR="00DA52CC" w:rsidRPr="00DA52CC" w:rsidRDefault="00F849DE" w:rsidP="00CE7D47">
      <w:pPr>
        <w:pStyle w:val="Brdtekst"/>
        <w:jc w:val="both"/>
      </w:pPr>
      <w:r w:rsidRPr="002E21DF">
        <w:t xml:space="preserve">Den berørte parten skal iverksette rimelige tiltak for å begrense </w:t>
      </w:r>
      <w:r w:rsidR="00C11808">
        <w:t xml:space="preserve">de </w:t>
      </w:r>
      <w:r w:rsidRPr="002E21DF">
        <w:t>negative effekte</w:t>
      </w:r>
      <w:r w:rsidR="00C11808">
        <w:t>ne</w:t>
      </w:r>
      <w:r w:rsidRPr="002E21DF">
        <w:t xml:space="preserve"> av force majeure og gjenoppta oppfyllelsen av sine forpliktelser så snart som mulig.</w:t>
      </w:r>
    </w:p>
    <w:p w14:paraId="499DD4CD" w14:textId="77777777" w:rsidR="009978D8" w:rsidRPr="009978D8" w:rsidRDefault="009978D8" w:rsidP="00CE7D47">
      <w:pPr>
        <w:pStyle w:val="Brdtekst"/>
        <w:jc w:val="both"/>
      </w:pPr>
    </w:p>
    <w:p w14:paraId="36410925" w14:textId="663F690A" w:rsidR="00EE445D" w:rsidRPr="003C2841" w:rsidRDefault="00E261A4" w:rsidP="00CE7D47">
      <w:pPr>
        <w:pStyle w:val="Overskrift1"/>
        <w:jc w:val="both"/>
      </w:pPr>
      <w:bookmarkStart w:id="52" w:name="_Ref179309035"/>
      <w:bookmarkStart w:id="53" w:name="_Toc233007921"/>
      <w:r w:rsidRPr="003C2841">
        <w:rPr>
          <w:caps w:val="0"/>
        </w:rPr>
        <w:t>ENDRINGER</w:t>
      </w:r>
      <w:r w:rsidR="00634A9C" w:rsidRPr="003C2841">
        <w:rPr>
          <w:caps w:val="0"/>
        </w:rPr>
        <w:t xml:space="preserve"> AV AVTALEN ETTER AVTALEINNGÅELSE</w:t>
      </w:r>
      <w:bookmarkEnd w:id="52"/>
      <w:bookmarkEnd w:id="53"/>
    </w:p>
    <w:p w14:paraId="63137E8A" w14:textId="1E7871EB" w:rsidR="00664111" w:rsidRPr="00E739FB" w:rsidRDefault="00664111" w:rsidP="00664111">
      <w:pPr>
        <w:pStyle w:val="Brdtekst"/>
        <w:jc w:val="both"/>
      </w:pPr>
      <w:r w:rsidRPr="00E739FB">
        <w:t xml:space="preserve">Oppdragsgiver </w:t>
      </w:r>
      <w:r>
        <w:t xml:space="preserve">kan </w:t>
      </w:r>
      <w:r w:rsidRPr="00E739FB">
        <w:t xml:space="preserve">etter at </w:t>
      </w:r>
      <w:r>
        <w:t>A</w:t>
      </w:r>
      <w:r w:rsidRPr="00E739FB">
        <w:t xml:space="preserve">vtalen er inngått, </w:t>
      </w:r>
      <w:r w:rsidRPr="00931491">
        <w:t>gi pålegg om endring med hensyn til økning eller reduksjon i omfang, kvalitet eller utførelse av leveransen</w:t>
      </w:r>
      <w:r w:rsidR="00F16288">
        <w:t>.</w:t>
      </w:r>
      <w:r>
        <w:t xml:space="preserve"> Endringen</w:t>
      </w:r>
      <w:r w:rsidR="00F16288">
        <w:t>(</w:t>
      </w:r>
      <w:r>
        <w:t>e</w:t>
      </w:r>
      <w:r w:rsidR="00F16288">
        <w:t>)</w:t>
      </w:r>
      <w:r>
        <w:t xml:space="preserve"> kan ikke være vesentlige.  </w:t>
      </w:r>
    </w:p>
    <w:p w14:paraId="7DEA602D" w14:textId="77777777" w:rsidR="00664111" w:rsidRDefault="00664111" w:rsidP="00664111">
      <w:pPr>
        <w:pStyle w:val="Brdtekst"/>
        <w:jc w:val="both"/>
      </w:pPr>
      <w:r w:rsidRPr="00E739FB">
        <w:t xml:space="preserve">Leverandøren kan kreve justeringer i vederlag eller tidsplaner som følge av endringen. Krav om justert vederlag eller tidsplan må fremsettes senest samtidig med Leverandørens svar på Oppdragsgivers anmodning om endringsavtale. </w:t>
      </w:r>
    </w:p>
    <w:p w14:paraId="64FA1DE2" w14:textId="694449B1" w:rsidR="00664111" w:rsidRPr="00E739FB" w:rsidRDefault="00664111" w:rsidP="00664111">
      <w:pPr>
        <w:pStyle w:val="Brdtekst"/>
        <w:jc w:val="both"/>
      </w:pPr>
      <w:r w:rsidRPr="00E739FB">
        <w:t xml:space="preserve">Endringer av </w:t>
      </w:r>
      <w:r w:rsidR="00D43115">
        <w:t>tjenestene</w:t>
      </w:r>
      <w:r>
        <w:t>(e)</w:t>
      </w:r>
      <w:r w:rsidRPr="00E739FB">
        <w:t xml:space="preserve"> skal skje skriftlig og skal undertegnes av bemyndiget representant for partene. Leverandøren skal føre en fortløpende katalog over endringene som utgjør</w:t>
      </w:r>
      <w:r w:rsidRPr="00093F36">
        <w:t xml:space="preserve"> </w:t>
      </w:r>
      <w:r w:rsidR="00140736" w:rsidRPr="00140736">
        <w:fldChar w:fldCharType="begin"/>
      </w:r>
      <w:r w:rsidR="00140736" w:rsidRPr="00140736">
        <w:instrText xml:space="preserve"> REF _Ref179307639 \h  \* MERGEFORMAT </w:instrText>
      </w:r>
      <w:r w:rsidR="00140736" w:rsidRPr="00140736">
        <w:fldChar w:fldCharType="separate"/>
      </w:r>
      <w:r w:rsidR="00140736" w:rsidRPr="00140736">
        <w:t>Bilag 9</w:t>
      </w:r>
      <w:r w:rsidR="00140736" w:rsidRPr="00140736">
        <w:fldChar w:fldCharType="end"/>
      </w:r>
      <w:r w:rsidRPr="00E739FB">
        <w:t xml:space="preserve">, og uten opphold gi Oppdragsgiver en oppdatert kopi. </w:t>
      </w:r>
    </w:p>
    <w:p w14:paraId="13A301AC" w14:textId="77777777" w:rsidR="009978D8" w:rsidRPr="009978D8" w:rsidRDefault="009978D8" w:rsidP="00CE7D47">
      <w:pPr>
        <w:pStyle w:val="Brdtekst"/>
        <w:jc w:val="both"/>
      </w:pPr>
    </w:p>
    <w:p w14:paraId="63A372D7" w14:textId="2A2A1516" w:rsidR="00C7177B" w:rsidRPr="006900F4" w:rsidRDefault="00E261A4" w:rsidP="00CE7D47">
      <w:pPr>
        <w:pStyle w:val="Overskrift1"/>
        <w:jc w:val="both"/>
      </w:pPr>
      <w:bookmarkStart w:id="54" w:name="_Toc233007922"/>
      <w:r>
        <w:rPr>
          <w:caps w:val="0"/>
        </w:rPr>
        <w:lastRenderedPageBreak/>
        <w:t>OVERDRAGELSE AV KONTRAKTSFORPLIKTELSER</w:t>
      </w:r>
      <w:bookmarkEnd w:id="54"/>
    </w:p>
    <w:p w14:paraId="1746CACC" w14:textId="77777777" w:rsidR="000F314C" w:rsidRDefault="001350C4" w:rsidP="00CE7D47">
      <w:pPr>
        <w:pStyle w:val="Brdtekst"/>
        <w:jc w:val="both"/>
      </w:pPr>
      <w:r w:rsidRPr="00297E34">
        <w:t>Leverandøren kan ikke overdra sine kontraktsforpliktelser uten at dette er skriftlig avtalt</w:t>
      </w:r>
      <w:r w:rsidR="00FB6B1A">
        <w:t xml:space="preserve"> mellom Partene</w:t>
      </w:r>
      <w:r w:rsidRPr="00297E34">
        <w:t xml:space="preserve">. </w:t>
      </w:r>
    </w:p>
    <w:p w14:paraId="2B05F02C" w14:textId="77777777" w:rsidR="00A779A2" w:rsidRPr="00A779A2" w:rsidRDefault="00A779A2" w:rsidP="00CE7D47">
      <w:pPr>
        <w:pStyle w:val="Brdtekst"/>
        <w:jc w:val="both"/>
      </w:pPr>
    </w:p>
    <w:p w14:paraId="67D58FA5" w14:textId="28A2412C" w:rsidR="00E261A4" w:rsidRDefault="00E261A4" w:rsidP="00CE7D47">
      <w:pPr>
        <w:pStyle w:val="Overskrift1"/>
        <w:jc w:val="both"/>
      </w:pPr>
      <w:bookmarkStart w:id="55" w:name="_Toc233007923"/>
      <w:r>
        <w:rPr>
          <w:caps w:val="0"/>
        </w:rPr>
        <w:t>IMMATERIELLE RETTIGHETER</w:t>
      </w:r>
      <w:bookmarkEnd w:id="55"/>
    </w:p>
    <w:p w14:paraId="1F20A530" w14:textId="43831054" w:rsidR="00675625" w:rsidRPr="00675625" w:rsidRDefault="00675625" w:rsidP="00CE7D47">
      <w:pPr>
        <w:pStyle w:val="Brdtekst"/>
        <w:jc w:val="both"/>
      </w:pPr>
      <w:r w:rsidRPr="00675625">
        <w:t xml:space="preserve">Med mindre annet er skriftlig avtalt, skal alle immaterielle rettigheter, inkludert, men ikke begrenset til, opphavsrett, patenter, varemerker og designrettigheter </w:t>
      </w:r>
      <w:r w:rsidR="00F36E82">
        <w:t xml:space="preserve">knyttet </w:t>
      </w:r>
      <w:r w:rsidRPr="00675625">
        <w:t>til ethvert resultat av tjenester utført i henhold til denne Avtalen</w:t>
      </w:r>
      <w:r w:rsidR="00561197">
        <w:t>,</w:t>
      </w:r>
      <w:r w:rsidRPr="00675625">
        <w:t xml:space="preserve"> tilfalle og være Oppdragsgivers eiendom alene. Dette inkluderer rettigheter til alle data, rapporter, dokumenter, programvare, prototyper og andre materialer utviklet som en del av tjenestene. Leverandøren garanterer at den </w:t>
      </w:r>
      <w:r w:rsidR="000C5522">
        <w:t>inne</w:t>
      </w:r>
      <w:r w:rsidRPr="00675625">
        <w:t xml:space="preserve">har alle nødvendige avtaler med sine ansatte og eventuelle underleverandører for å sikre at Oppdragsgiver </w:t>
      </w:r>
      <w:r w:rsidR="00CD46D8">
        <w:t>oppnår</w:t>
      </w:r>
      <w:r w:rsidR="00CD46D8" w:rsidRPr="00675625">
        <w:t xml:space="preserve"> </w:t>
      </w:r>
      <w:r w:rsidRPr="00675625">
        <w:t xml:space="preserve">full eiendomsrett til de immaterielle rettighetene som skapes under denne Avtalen. </w:t>
      </w:r>
    </w:p>
    <w:p w14:paraId="70E7B987" w14:textId="77777777" w:rsidR="00675625" w:rsidRDefault="00675625" w:rsidP="00CE7D47">
      <w:pPr>
        <w:pStyle w:val="Brdtekst"/>
        <w:jc w:val="both"/>
      </w:pPr>
      <w:r w:rsidRPr="00675625">
        <w:t xml:space="preserve">Rettighetene omfatter også rett til endring og videreoverdragelse, jf. lov av 15. juni 2018 nr. 40 om opphavsrett til åndsverk mv. (åndsverkloven) § 68. </w:t>
      </w:r>
    </w:p>
    <w:p w14:paraId="0C7D4F1F" w14:textId="2D7EB4B8" w:rsidR="00675625" w:rsidRPr="00675625" w:rsidRDefault="00675625" w:rsidP="00CE7D47">
      <w:pPr>
        <w:pStyle w:val="Brdtekst"/>
        <w:jc w:val="both"/>
      </w:pPr>
      <w:r w:rsidRPr="00675625">
        <w:t>Leverandøren beholder rettighetene til sine eksisterende metoder, verktøy, generell kunnskap (</w:t>
      </w:r>
      <w:proofErr w:type="spellStart"/>
      <w:r w:rsidRPr="00675625">
        <w:t>know-how</w:t>
      </w:r>
      <w:proofErr w:type="spellEnd"/>
      <w:r w:rsidRPr="00675625">
        <w:t>) og lignende som Leverandøren har utviklet eller fått stilt til rådighet før eller utenfor Avtalen, selv om dette er benyttet i forbindelse med utførelsen av tjenesten.</w:t>
      </w:r>
    </w:p>
    <w:p w14:paraId="389B9CB6" w14:textId="77777777" w:rsidR="009978D8" w:rsidRPr="009978D8" w:rsidRDefault="009978D8" w:rsidP="00CE7D47">
      <w:pPr>
        <w:pStyle w:val="Brdtekst"/>
        <w:jc w:val="both"/>
      </w:pPr>
    </w:p>
    <w:p w14:paraId="7D64F379" w14:textId="669E5C6F" w:rsidR="00CD71ED" w:rsidRPr="00C94CCC" w:rsidRDefault="00E261A4" w:rsidP="00CE7D47">
      <w:pPr>
        <w:pStyle w:val="Overskrift1"/>
        <w:jc w:val="both"/>
        <w:rPr>
          <w:szCs w:val="22"/>
        </w:rPr>
      </w:pPr>
      <w:bookmarkStart w:id="56" w:name="_Toc233007924"/>
      <w:r w:rsidRPr="00C94CCC">
        <w:rPr>
          <w:caps w:val="0"/>
          <w:szCs w:val="22"/>
        </w:rPr>
        <w:t>TVISTER</w:t>
      </w:r>
      <w:bookmarkEnd w:id="56"/>
    </w:p>
    <w:p w14:paraId="7F205588" w14:textId="77777777" w:rsidR="00BD2DE2" w:rsidRPr="00BD2DE2" w:rsidRDefault="00CD71ED" w:rsidP="00CE7D47">
      <w:pPr>
        <w:pStyle w:val="Brdtekst"/>
        <w:jc w:val="both"/>
      </w:pPr>
      <w:r w:rsidRPr="00BD2DE2">
        <w:t xml:space="preserve">Partenes rettigheter og plikter etter denne </w:t>
      </w:r>
      <w:bookmarkStart w:id="57" w:name="_9kMHG5YVt48869GPMCslqt"/>
      <w:r w:rsidRPr="00BD2DE2">
        <w:t>Avtalen</w:t>
      </w:r>
      <w:bookmarkEnd w:id="57"/>
      <w:r w:rsidRPr="00BD2DE2">
        <w:t xml:space="preserve"> </w:t>
      </w:r>
      <w:r w:rsidR="00774C74" w:rsidRPr="00BD2DE2">
        <w:t>reguleres</w:t>
      </w:r>
      <w:r w:rsidRPr="00BD2DE2">
        <w:t xml:space="preserve"> i sin helhet </w:t>
      </w:r>
      <w:r w:rsidR="00774C74" w:rsidRPr="00BD2DE2">
        <w:t>av</w:t>
      </w:r>
      <w:r w:rsidRPr="00BD2DE2">
        <w:t xml:space="preserve"> norsk rett.</w:t>
      </w:r>
      <w:r w:rsidR="00BD2DE2" w:rsidRPr="00BD2DE2">
        <w:t xml:space="preserve"> </w:t>
      </w:r>
    </w:p>
    <w:p w14:paraId="24DD5B73" w14:textId="1788837B" w:rsidR="00CD71ED" w:rsidRPr="00BD2DE2" w:rsidRDefault="00A70E2E" w:rsidP="00CE7D47">
      <w:pPr>
        <w:pStyle w:val="Brdtekst"/>
        <w:jc w:val="both"/>
        <w:rPr>
          <w:rFonts w:eastAsia="SimSun"/>
        </w:rPr>
      </w:pPr>
      <w:r w:rsidRPr="002F1903">
        <w:t>Enhver tvist mellom partene skal forsøkes løst i minnelighet. Tvister som ikke løses i minnelighet, avgjøres ved ordinær rettergang. Rett verneting er Oppdragsgivers verneting.</w:t>
      </w:r>
    </w:p>
    <w:p w14:paraId="5B0A133B" w14:textId="77777777" w:rsidR="00CD71ED" w:rsidRDefault="00CD71ED" w:rsidP="00CD71ED">
      <w:pPr>
        <w:pStyle w:val="Brdtekst"/>
        <w:jc w:val="both"/>
        <w:rPr>
          <w:szCs w:val="22"/>
        </w:rPr>
      </w:pPr>
    </w:p>
    <w:p w14:paraId="4A77C17B" w14:textId="77777777" w:rsidR="00A04051" w:rsidRDefault="00A04051" w:rsidP="00CD71ED">
      <w:pPr>
        <w:pStyle w:val="Brdtekst"/>
        <w:jc w:val="both"/>
        <w:rPr>
          <w:szCs w:val="22"/>
        </w:rPr>
      </w:pPr>
    </w:p>
    <w:p w14:paraId="6EAE03C2" w14:textId="16D9472C" w:rsidR="008F37CE" w:rsidRDefault="00CD71ED" w:rsidP="00B90851">
      <w:pPr>
        <w:pStyle w:val="Brdtekst"/>
        <w:jc w:val="center"/>
        <w:rPr>
          <w:szCs w:val="22"/>
        </w:rPr>
      </w:pPr>
      <w:r>
        <w:rPr>
          <w:szCs w:val="22"/>
        </w:rPr>
        <w:t>***</w:t>
      </w:r>
      <w:r w:rsidR="008F37CE">
        <w:rPr>
          <w:szCs w:val="22"/>
        </w:rPr>
        <w:br w:type="page"/>
      </w:r>
    </w:p>
    <w:p w14:paraId="7D5B40FB" w14:textId="6616B444" w:rsidR="00CD71ED" w:rsidRDefault="00CD71ED" w:rsidP="00CD71ED">
      <w:pPr>
        <w:pStyle w:val="Overskrift1"/>
        <w:numPr>
          <w:ilvl w:val="0"/>
          <w:numId w:val="0"/>
        </w:numPr>
      </w:pPr>
      <w:bookmarkStart w:id="58" w:name="_Ref178781924"/>
      <w:bookmarkStart w:id="59" w:name="_Toc233007925"/>
      <w:r>
        <w:lastRenderedPageBreak/>
        <w:t xml:space="preserve">BILAG 1 – </w:t>
      </w:r>
      <w:r w:rsidR="00E23734">
        <w:t>OPPDRAGSGIVERS KRAV TIL LEVERANSEN (</w:t>
      </w:r>
      <w:r w:rsidR="00161087">
        <w:t>KRAVSPESIFIKASJON)</w:t>
      </w:r>
      <w:bookmarkEnd w:id="58"/>
      <w:bookmarkEnd w:id="59"/>
    </w:p>
    <w:p w14:paraId="30D8D7D8" w14:textId="77777777" w:rsidR="00CD71ED" w:rsidRDefault="00CD71ED" w:rsidP="00CD71ED">
      <w:pPr>
        <w:pStyle w:val="Brdtekst"/>
      </w:pPr>
    </w:p>
    <w:p w14:paraId="38C797E5" w14:textId="2BE6C6EF" w:rsidR="006265DF" w:rsidRDefault="00EC0382">
      <w:pPr>
        <w:rPr>
          <w:rFonts w:cs="Arial"/>
          <w:b/>
          <w:bCs/>
          <w:caps/>
          <w:spacing w:val="10"/>
          <w:kern w:val="32"/>
          <w:szCs w:val="32"/>
        </w:rPr>
      </w:pPr>
      <w:bookmarkStart w:id="60" w:name="_Ref178781945"/>
      <w:r>
        <w:t>Jf. Oppdragsgivers vedlegg E</w:t>
      </w:r>
      <w:r w:rsidR="00291CEF">
        <w:t>.</w:t>
      </w:r>
      <w:r w:rsidR="006265DF">
        <w:br w:type="page"/>
      </w:r>
    </w:p>
    <w:p w14:paraId="0121F06C" w14:textId="70103DC6" w:rsidR="00CD71ED" w:rsidRDefault="00CD71ED" w:rsidP="00CD71ED">
      <w:pPr>
        <w:pStyle w:val="Overskrift1"/>
        <w:numPr>
          <w:ilvl w:val="0"/>
          <w:numId w:val="0"/>
        </w:numPr>
        <w:rPr>
          <w:szCs w:val="22"/>
        </w:rPr>
      </w:pPr>
      <w:bookmarkStart w:id="61" w:name="_Ref178922712"/>
      <w:bookmarkStart w:id="62" w:name="_Toc233007926"/>
      <w:r>
        <w:lastRenderedPageBreak/>
        <w:t xml:space="preserve">BILAG 2 – </w:t>
      </w:r>
      <w:r w:rsidR="00161087">
        <w:t>LEVERANDØRENS TILBUD</w:t>
      </w:r>
      <w:bookmarkEnd w:id="60"/>
      <w:bookmarkEnd w:id="61"/>
      <w:bookmarkEnd w:id="62"/>
    </w:p>
    <w:p w14:paraId="0E111DF4" w14:textId="77777777" w:rsidR="00CD71ED" w:rsidRDefault="00CD71ED" w:rsidP="00CD71ED">
      <w:pPr>
        <w:pStyle w:val="Brdtekst"/>
      </w:pPr>
    </w:p>
    <w:p w14:paraId="10AF9604" w14:textId="0C839348" w:rsidR="006265DF" w:rsidRDefault="00EC0382">
      <w:pPr>
        <w:rPr>
          <w:rFonts w:cs="Arial"/>
          <w:b/>
          <w:bCs/>
          <w:caps/>
          <w:spacing w:val="10"/>
          <w:kern w:val="32"/>
          <w:szCs w:val="32"/>
        </w:rPr>
      </w:pPr>
      <w:bookmarkStart w:id="63" w:name="_Ref178781963"/>
      <w:bookmarkStart w:id="64" w:name="_Ref178850064"/>
      <w:r>
        <w:t>Jf. Leverandørens tilbud</w:t>
      </w:r>
      <w:r w:rsidR="006265DF">
        <w:br w:type="page"/>
      </w:r>
    </w:p>
    <w:p w14:paraId="1B9B1C2F" w14:textId="28C90A32" w:rsidR="00321573" w:rsidRDefault="00321573" w:rsidP="00CD71ED">
      <w:pPr>
        <w:pStyle w:val="Overskrift1"/>
        <w:numPr>
          <w:ilvl w:val="0"/>
          <w:numId w:val="0"/>
        </w:numPr>
      </w:pPr>
      <w:bookmarkStart w:id="65" w:name="_Ref181976431"/>
      <w:bookmarkStart w:id="66" w:name="_Ref181108034"/>
      <w:bookmarkStart w:id="67" w:name="_Toc233007927"/>
      <w:bookmarkStart w:id="68" w:name="_Ref178922777"/>
      <w:r>
        <w:lastRenderedPageBreak/>
        <w:t>B</w:t>
      </w:r>
      <w:r w:rsidR="00C26B01">
        <w:t>ILAG</w:t>
      </w:r>
      <w:r>
        <w:t xml:space="preserve"> </w:t>
      </w:r>
      <w:r w:rsidR="00D76A59">
        <w:t>3 – P</w:t>
      </w:r>
      <w:r w:rsidR="00C26B01">
        <w:t>RIS</w:t>
      </w:r>
      <w:bookmarkEnd w:id="65"/>
      <w:bookmarkEnd w:id="66"/>
      <w:r w:rsidR="00D1665A">
        <w:t xml:space="preserve"> </w:t>
      </w:r>
      <w:r w:rsidR="00227B4E">
        <w:t>OG PRISBESTEMMELSER</w:t>
      </w:r>
      <w:bookmarkEnd w:id="67"/>
      <w:r w:rsidR="00D1665A">
        <w:t xml:space="preserve"> </w:t>
      </w:r>
    </w:p>
    <w:p w14:paraId="44EB93F9" w14:textId="77777777" w:rsidR="005D4395" w:rsidRPr="005D4395" w:rsidRDefault="005D4395" w:rsidP="005D4395">
      <w:pPr>
        <w:pStyle w:val="Brdtekst"/>
      </w:pPr>
    </w:p>
    <w:p w14:paraId="51EF82F4" w14:textId="77777777" w:rsidR="008F47EF" w:rsidRDefault="008F47EF" w:rsidP="00423207">
      <w:pPr>
        <w:pStyle w:val="Overskrift1"/>
        <w:numPr>
          <w:ilvl w:val="0"/>
          <w:numId w:val="29"/>
        </w:numPr>
      </w:pPr>
      <w:bookmarkStart w:id="69" w:name="_Toc182383734"/>
      <w:bookmarkStart w:id="70" w:name="_Toc232776175"/>
      <w:bookmarkStart w:id="71" w:name="_Toc233007928"/>
      <w:r>
        <w:t>Overordnet</w:t>
      </w:r>
      <w:bookmarkEnd w:id="69"/>
      <w:bookmarkEnd w:id="70"/>
      <w:bookmarkEnd w:id="71"/>
    </w:p>
    <w:p w14:paraId="74C9826F" w14:textId="77777777" w:rsidR="00426872" w:rsidRDefault="00787FBC" w:rsidP="004975E6">
      <w:pPr>
        <w:pStyle w:val="Brdtekst"/>
        <w:jc w:val="both"/>
      </w:pPr>
      <w:r>
        <w:t>Alle priser og nærmere betalings</w:t>
      </w:r>
      <w:r w:rsidR="00C13ECA">
        <w:t xml:space="preserve">betingelser for Leverandørens ytelse skal fremkomme her. </w:t>
      </w:r>
      <w:r w:rsidR="004975E6" w:rsidRPr="004A3F55">
        <w:t xml:space="preserve"> </w:t>
      </w:r>
    </w:p>
    <w:p w14:paraId="7E70F22F" w14:textId="482D9D2B" w:rsidR="004975E6" w:rsidRDefault="004975E6" w:rsidP="004975E6">
      <w:pPr>
        <w:pStyle w:val="Brdtekst"/>
        <w:jc w:val="both"/>
      </w:pPr>
      <w:r w:rsidRPr="00A05FAC">
        <w:t xml:space="preserve">Alle utgifter, inkludert </w:t>
      </w:r>
      <w:r w:rsidR="005D1DC2" w:rsidRPr="00A05FAC">
        <w:t>installasjon</w:t>
      </w:r>
      <w:r w:rsidR="007576D4" w:rsidRPr="00A05FAC">
        <w:t xml:space="preserve"> og etablering</w:t>
      </w:r>
      <w:r w:rsidR="005D1DC2" w:rsidRPr="00A05FAC">
        <w:t xml:space="preserve">, </w:t>
      </w:r>
      <w:r w:rsidR="00CE10F9" w:rsidRPr="00A05FAC">
        <w:t xml:space="preserve">vedlikehold, oppgraderinger, </w:t>
      </w:r>
      <w:r w:rsidRPr="00A05FAC">
        <w:t>reise, diett, opphold, materialer og eventuelle avgifter, er inkludert i prisen, med mindre annet er avtalt.</w:t>
      </w:r>
    </w:p>
    <w:p w14:paraId="5EE77CF0" w14:textId="0C6BEF1E" w:rsidR="00D972E8" w:rsidRDefault="00D972E8" w:rsidP="004975E6">
      <w:pPr>
        <w:pStyle w:val="Brdtekst"/>
        <w:jc w:val="both"/>
      </w:pPr>
      <w:r>
        <w:t xml:space="preserve">Avtalens øvre økonomiske ramme er 2,9 </w:t>
      </w:r>
      <w:proofErr w:type="spellStart"/>
      <w:r>
        <w:t>mill</w:t>
      </w:r>
      <w:proofErr w:type="spellEnd"/>
      <w:r>
        <w:t xml:space="preserve"> kr. ekskl. mva. Oppdragsgiver er ikke forpliktet til å benytte seg av hele rammen.</w:t>
      </w:r>
    </w:p>
    <w:p w14:paraId="4473D823" w14:textId="77777777" w:rsidR="00A41EC1" w:rsidRDefault="00A41EC1" w:rsidP="004975E6">
      <w:pPr>
        <w:pStyle w:val="Brdtekst"/>
        <w:jc w:val="both"/>
      </w:pPr>
    </w:p>
    <w:p w14:paraId="59F460D0" w14:textId="77777777" w:rsidR="004975E6" w:rsidRPr="004975E6" w:rsidRDefault="004975E6" w:rsidP="001E5203">
      <w:pPr>
        <w:pStyle w:val="Brdtekst"/>
      </w:pPr>
    </w:p>
    <w:p w14:paraId="7C87B5BD" w14:textId="05E34230" w:rsidR="008F47EF" w:rsidRDefault="008F47EF" w:rsidP="008F47EF">
      <w:pPr>
        <w:pStyle w:val="Overskrift1"/>
      </w:pPr>
      <w:bookmarkStart w:id="72" w:name="_Toc182383735"/>
      <w:bookmarkStart w:id="73" w:name="_Toc232776176"/>
      <w:bookmarkStart w:id="74" w:name="_Toc233007929"/>
      <w:r>
        <w:t>Pristabell</w:t>
      </w:r>
      <w:bookmarkEnd w:id="72"/>
      <w:bookmarkEnd w:id="73"/>
      <w:bookmarkEnd w:id="74"/>
    </w:p>
    <w:p w14:paraId="7B533DE9" w14:textId="18F35151" w:rsidR="00C13ECA" w:rsidRPr="00C13ECA" w:rsidRDefault="00C13ECA" w:rsidP="001E5203">
      <w:pPr>
        <w:pStyle w:val="Brdtekst"/>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327057" w:rsidRPr="00467EC1" w14:paraId="378001F5" w14:textId="77777777">
        <w:trPr>
          <w:jc w:val="center"/>
        </w:trPr>
        <w:tc>
          <w:tcPr>
            <w:tcW w:w="2093" w:type="dxa"/>
            <w:shd w:val="clear" w:color="auto" w:fill="D9D9D9"/>
          </w:tcPr>
          <w:p w14:paraId="693111AB" w14:textId="0C04390E" w:rsidR="00327057" w:rsidRPr="00467EC1" w:rsidRDefault="00327057">
            <w:pPr>
              <w:pStyle w:val="Brdtekst"/>
              <w:rPr>
                <w:b/>
              </w:rPr>
            </w:pPr>
          </w:p>
        </w:tc>
        <w:tc>
          <w:tcPr>
            <w:tcW w:w="3743" w:type="dxa"/>
            <w:shd w:val="clear" w:color="auto" w:fill="D9D9D9"/>
          </w:tcPr>
          <w:p w14:paraId="1A7FBB91" w14:textId="6C797ED9" w:rsidR="00327057" w:rsidRPr="00467EC1" w:rsidRDefault="00327057">
            <w:pPr>
              <w:pStyle w:val="Brdtekst"/>
              <w:rPr>
                <w:b/>
              </w:rPr>
            </w:pPr>
          </w:p>
        </w:tc>
        <w:tc>
          <w:tcPr>
            <w:tcW w:w="2919" w:type="dxa"/>
            <w:shd w:val="clear" w:color="auto" w:fill="D9D9D9"/>
          </w:tcPr>
          <w:p w14:paraId="314B797A" w14:textId="399A3895" w:rsidR="00327057" w:rsidRPr="00467EC1" w:rsidRDefault="00327057">
            <w:pPr>
              <w:pStyle w:val="Brdtekst"/>
              <w:rPr>
                <w:b/>
              </w:rPr>
            </w:pPr>
          </w:p>
        </w:tc>
      </w:tr>
      <w:tr w:rsidR="00327057" w:rsidRPr="00467EC1" w14:paraId="770AA0BE" w14:textId="77777777">
        <w:trPr>
          <w:jc w:val="center"/>
        </w:trPr>
        <w:tc>
          <w:tcPr>
            <w:tcW w:w="2093" w:type="dxa"/>
          </w:tcPr>
          <w:p w14:paraId="44D7D62A" w14:textId="77777777" w:rsidR="00327057" w:rsidRPr="00467EC1" w:rsidRDefault="00327057">
            <w:pPr>
              <w:pStyle w:val="Brdtekst"/>
            </w:pPr>
          </w:p>
        </w:tc>
        <w:tc>
          <w:tcPr>
            <w:tcW w:w="3743" w:type="dxa"/>
          </w:tcPr>
          <w:p w14:paraId="273FF202" w14:textId="77777777" w:rsidR="00327057" w:rsidRPr="00467EC1" w:rsidRDefault="00327057">
            <w:pPr>
              <w:pStyle w:val="Brdtekst"/>
            </w:pPr>
          </w:p>
        </w:tc>
        <w:tc>
          <w:tcPr>
            <w:tcW w:w="2919" w:type="dxa"/>
          </w:tcPr>
          <w:p w14:paraId="5B340E04" w14:textId="77777777" w:rsidR="00327057" w:rsidRPr="00467EC1" w:rsidRDefault="00327057">
            <w:pPr>
              <w:pStyle w:val="Brdtekst"/>
            </w:pPr>
          </w:p>
        </w:tc>
      </w:tr>
      <w:tr w:rsidR="00327057" w:rsidRPr="00467EC1" w14:paraId="6CFC2E2F" w14:textId="77777777">
        <w:trPr>
          <w:jc w:val="center"/>
        </w:trPr>
        <w:tc>
          <w:tcPr>
            <w:tcW w:w="2093" w:type="dxa"/>
          </w:tcPr>
          <w:p w14:paraId="6DC58B70" w14:textId="77777777" w:rsidR="00327057" w:rsidRPr="00467EC1" w:rsidRDefault="00327057">
            <w:pPr>
              <w:pStyle w:val="Brdtekst"/>
            </w:pPr>
          </w:p>
        </w:tc>
        <w:tc>
          <w:tcPr>
            <w:tcW w:w="3743" w:type="dxa"/>
          </w:tcPr>
          <w:p w14:paraId="4E832F9D" w14:textId="77777777" w:rsidR="00327057" w:rsidRPr="00467EC1" w:rsidRDefault="00327057">
            <w:pPr>
              <w:pStyle w:val="Brdtekst"/>
            </w:pPr>
          </w:p>
        </w:tc>
        <w:tc>
          <w:tcPr>
            <w:tcW w:w="2919" w:type="dxa"/>
          </w:tcPr>
          <w:p w14:paraId="19C6717B" w14:textId="77777777" w:rsidR="00327057" w:rsidRPr="00467EC1" w:rsidRDefault="00327057">
            <w:pPr>
              <w:pStyle w:val="Brdtekst"/>
            </w:pPr>
          </w:p>
        </w:tc>
      </w:tr>
      <w:tr w:rsidR="00327057" w:rsidRPr="00467EC1" w14:paraId="7AEBC843" w14:textId="77777777">
        <w:trPr>
          <w:jc w:val="center"/>
        </w:trPr>
        <w:tc>
          <w:tcPr>
            <w:tcW w:w="2093" w:type="dxa"/>
          </w:tcPr>
          <w:p w14:paraId="2184AB40" w14:textId="77777777" w:rsidR="00327057" w:rsidRPr="00467EC1" w:rsidRDefault="00327057">
            <w:pPr>
              <w:pStyle w:val="Brdtekst"/>
            </w:pPr>
          </w:p>
        </w:tc>
        <w:tc>
          <w:tcPr>
            <w:tcW w:w="3743" w:type="dxa"/>
          </w:tcPr>
          <w:p w14:paraId="79AA788F" w14:textId="77777777" w:rsidR="00327057" w:rsidRPr="00467EC1" w:rsidRDefault="00327057">
            <w:pPr>
              <w:pStyle w:val="Brdtekst"/>
            </w:pPr>
          </w:p>
        </w:tc>
        <w:tc>
          <w:tcPr>
            <w:tcW w:w="2919" w:type="dxa"/>
          </w:tcPr>
          <w:p w14:paraId="1BDFFCA3" w14:textId="77777777" w:rsidR="00327057" w:rsidRPr="00467EC1" w:rsidRDefault="00327057">
            <w:pPr>
              <w:pStyle w:val="Brdtekst"/>
            </w:pPr>
          </w:p>
        </w:tc>
      </w:tr>
    </w:tbl>
    <w:p w14:paraId="260D0A90" w14:textId="77777777" w:rsidR="008F47EF" w:rsidRDefault="008F47EF" w:rsidP="008F47EF">
      <w:pPr>
        <w:pStyle w:val="Brdtekst"/>
      </w:pPr>
    </w:p>
    <w:p w14:paraId="76B2DB12" w14:textId="1E25D21E" w:rsidR="00B45802" w:rsidRDefault="00B45802" w:rsidP="00B45802">
      <w:pPr>
        <w:pStyle w:val="Overskrift1"/>
      </w:pPr>
      <w:bookmarkStart w:id="75" w:name="_Toc182383736"/>
      <w:bookmarkStart w:id="76" w:name="_Toc232776177"/>
      <w:bookmarkStart w:id="77" w:name="_Toc233007930"/>
      <w:r>
        <w:t>Prisjustering</w:t>
      </w:r>
      <w:bookmarkEnd w:id="75"/>
      <w:bookmarkEnd w:id="76"/>
      <w:bookmarkEnd w:id="77"/>
    </w:p>
    <w:p w14:paraId="480D7193" w14:textId="77777777" w:rsidR="00790870" w:rsidRPr="000079A7" w:rsidRDefault="00790870" w:rsidP="00790870">
      <w:pPr>
        <w:pStyle w:val="Overskrift2"/>
        <w:numPr>
          <w:ilvl w:val="1"/>
          <w:numId w:val="5"/>
        </w:numPr>
      </w:pPr>
      <w:bookmarkStart w:id="78" w:name="_Toc181108477"/>
      <w:bookmarkStart w:id="79" w:name="_Toc182383737"/>
      <w:bookmarkStart w:id="80" w:name="_Toc232776178"/>
      <w:bookmarkStart w:id="81" w:name="_Toc233007931"/>
      <w:r w:rsidRPr="000079A7">
        <w:t>Fastprisperiode</w:t>
      </w:r>
      <w:bookmarkEnd w:id="78"/>
      <w:bookmarkEnd w:id="79"/>
      <w:bookmarkEnd w:id="80"/>
      <w:bookmarkEnd w:id="81"/>
    </w:p>
    <w:p w14:paraId="1848CC77" w14:textId="36420891" w:rsidR="00491952" w:rsidRDefault="00491952" w:rsidP="00491952">
      <w:pPr>
        <w:pStyle w:val="Brdtekst"/>
        <w:jc w:val="both"/>
      </w:pPr>
      <w:r w:rsidRPr="00EA0C92">
        <w:t xml:space="preserve">Prisene er faste og kan ikke </w:t>
      </w:r>
      <w:r w:rsidRPr="00BB011A">
        <w:t>justeres</w:t>
      </w:r>
      <w:r w:rsidR="00672143">
        <w:t>.</w:t>
      </w:r>
    </w:p>
    <w:p w14:paraId="57115EBE" w14:textId="6A68CF8F" w:rsidR="00D76A59" w:rsidRPr="001E5203" w:rsidRDefault="00D76A59" w:rsidP="001E5203">
      <w:pPr>
        <w:pStyle w:val="Overskrift1"/>
        <w:rPr>
          <w:rFonts w:cs="Times New Roman"/>
          <w:b w:val="0"/>
          <w:bCs w:val="0"/>
          <w:caps w:val="0"/>
          <w:spacing w:val="0"/>
          <w:kern w:val="0"/>
          <w:szCs w:val="20"/>
        </w:rPr>
      </w:pPr>
      <w:r>
        <w:br w:type="page"/>
      </w:r>
    </w:p>
    <w:p w14:paraId="791BF63C" w14:textId="6C82D477" w:rsidR="00410367" w:rsidRPr="00410367" w:rsidRDefault="00CD71ED" w:rsidP="00410367">
      <w:pPr>
        <w:pStyle w:val="Overskrift1"/>
        <w:numPr>
          <w:ilvl w:val="0"/>
          <w:numId w:val="0"/>
        </w:numPr>
      </w:pPr>
      <w:bookmarkStart w:id="82" w:name="_Ref181108385"/>
      <w:bookmarkStart w:id="83" w:name="_Toc233007932"/>
      <w:r>
        <w:lastRenderedPageBreak/>
        <w:t xml:space="preserve">BILAG </w:t>
      </w:r>
      <w:bookmarkStart w:id="84" w:name="_Ref178781981"/>
      <w:bookmarkStart w:id="85" w:name="_Ref178850068"/>
      <w:bookmarkStart w:id="86" w:name="_Ref178922829"/>
      <w:bookmarkStart w:id="87" w:name="_Ref181108394"/>
      <w:bookmarkStart w:id="88" w:name="_Hlk120265795"/>
      <w:bookmarkEnd w:id="3"/>
      <w:bookmarkEnd w:id="63"/>
      <w:bookmarkEnd w:id="64"/>
      <w:bookmarkEnd w:id="68"/>
      <w:bookmarkEnd w:id="82"/>
      <w:r w:rsidR="00AC7F56" w:rsidDel="00D76A59">
        <w:t>4</w:t>
      </w:r>
      <w:r w:rsidR="00410367" w:rsidRPr="00410367">
        <w:t xml:space="preserve"> – F</w:t>
      </w:r>
      <w:bookmarkEnd w:id="84"/>
      <w:bookmarkEnd w:id="85"/>
      <w:bookmarkEnd w:id="86"/>
      <w:r w:rsidR="00995CCD">
        <w:t>REMDRIFTSPLAN</w:t>
      </w:r>
      <w:bookmarkEnd w:id="83"/>
      <w:bookmarkEnd w:id="87"/>
    </w:p>
    <w:p w14:paraId="051614E5" w14:textId="77777777" w:rsidR="00210699" w:rsidRDefault="00210699" w:rsidP="00210699">
      <w:pPr>
        <w:spacing w:after="160" w:line="278" w:lineRule="auto"/>
        <w:rPr>
          <w:rFonts w:ascii="Aptos" w:eastAsia="Aptos" w:hAnsi="Aptos"/>
          <w:kern w:val="2"/>
          <w:sz w:val="24"/>
          <w:szCs w:val="24"/>
          <w14:ligatures w14:val="standardContextual"/>
        </w:rPr>
      </w:pPr>
      <w:bookmarkStart w:id="89" w:name="_Ref178782038"/>
      <w:r w:rsidRPr="00845A78">
        <w:rPr>
          <w:rFonts w:ascii="Aptos" w:eastAsia="Aptos" w:hAnsi="Aptos"/>
          <w:kern w:val="2"/>
          <w:sz w:val="24"/>
          <w:szCs w:val="24"/>
          <w14:ligatures w14:val="standardContextual"/>
        </w:rPr>
        <w:t>Oppdraget anses som fullført når</w:t>
      </w:r>
      <w:r>
        <w:rPr>
          <w:rFonts w:ascii="Aptos" w:eastAsia="Aptos" w:hAnsi="Aptos"/>
          <w:kern w:val="2"/>
          <w:sz w:val="24"/>
          <w:szCs w:val="24"/>
          <w14:ligatures w14:val="standardContextual"/>
        </w:rPr>
        <w:t xml:space="preserve"> de avtalte arbeidene er utført i samsvar med kravene i dette vedlegget og eventuelle skriftlige anvisninger fra nasjonalparkforvalter, og arbeidene er godkjent av nasjonalparkforvalter etter sluttbefaring. </w:t>
      </w:r>
    </w:p>
    <w:p w14:paraId="3B2C4419" w14:textId="77777777" w:rsidR="00210699" w:rsidRDefault="00210699" w:rsidP="00210699">
      <w:pPr>
        <w:spacing w:after="160" w:line="278" w:lineRule="auto"/>
        <w:rPr>
          <w:rFonts w:ascii="Aptos" w:eastAsia="Aptos" w:hAnsi="Aptos"/>
          <w:kern w:val="2"/>
          <w:sz w:val="24"/>
          <w:szCs w:val="24"/>
          <w14:ligatures w14:val="standardContextual"/>
        </w:rPr>
      </w:pPr>
      <w:r>
        <w:rPr>
          <w:rFonts w:ascii="Aptos" w:eastAsia="Aptos" w:hAnsi="Aptos"/>
          <w:kern w:val="2"/>
          <w:sz w:val="24"/>
          <w:szCs w:val="24"/>
          <w14:ligatures w14:val="standardContextual"/>
        </w:rPr>
        <w:t>Leverandøren skal kontakte nasjonalparkforvalter for avtale om sluttbefaring når arbeidene nærmer seg ferdigstillelse.</w:t>
      </w:r>
    </w:p>
    <w:p w14:paraId="2C3D41AF" w14:textId="7C1E1899" w:rsidR="00210699" w:rsidRDefault="00210699" w:rsidP="00210699">
      <w:pPr>
        <w:spacing w:after="160" w:line="278" w:lineRule="auto"/>
        <w:rPr>
          <w:rFonts w:ascii="Aptos" w:eastAsia="Aptos" w:hAnsi="Aptos"/>
          <w:kern w:val="2"/>
          <w:sz w:val="24"/>
          <w:szCs w:val="24"/>
          <w14:ligatures w14:val="standardContextual"/>
        </w:rPr>
      </w:pPr>
      <w:r>
        <w:rPr>
          <w:rFonts w:ascii="Aptos" w:eastAsia="Aptos" w:hAnsi="Aptos"/>
          <w:kern w:val="2"/>
          <w:sz w:val="24"/>
          <w:szCs w:val="24"/>
          <w14:ligatures w14:val="standardContextual"/>
        </w:rPr>
        <w:t xml:space="preserve">Leverandøren skal forløpende følge med på påløpte kostnader. Dersom </w:t>
      </w:r>
      <w:r w:rsidR="006568A1">
        <w:rPr>
          <w:rFonts w:ascii="Aptos" w:eastAsia="Aptos" w:hAnsi="Aptos"/>
          <w:kern w:val="2"/>
          <w:sz w:val="24"/>
          <w:szCs w:val="24"/>
          <w14:ligatures w14:val="standardContextual"/>
        </w:rPr>
        <w:t xml:space="preserve">avtalens </w:t>
      </w:r>
      <w:r w:rsidR="00D972E8">
        <w:rPr>
          <w:rFonts w:ascii="Aptos" w:eastAsia="Aptos" w:hAnsi="Aptos"/>
          <w:kern w:val="2"/>
          <w:sz w:val="24"/>
          <w:szCs w:val="24"/>
          <w14:ligatures w14:val="standardContextual"/>
        </w:rPr>
        <w:t xml:space="preserve">øvre </w:t>
      </w:r>
      <w:r w:rsidR="006568A1">
        <w:rPr>
          <w:rFonts w:ascii="Aptos" w:eastAsia="Aptos" w:hAnsi="Aptos"/>
          <w:kern w:val="2"/>
          <w:sz w:val="24"/>
          <w:szCs w:val="24"/>
          <w14:ligatures w14:val="standardContextual"/>
        </w:rPr>
        <w:t xml:space="preserve">økonomiske ramme på </w:t>
      </w:r>
      <w:r w:rsidR="00F94B1A">
        <w:rPr>
          <w:rFonts w:ascii="Aptos" w:eastAsia="Aptos" w:hAnsi="Aptos"/>
          <w:kern w:val="2"/>
          <w:sz w:val="24"/>
          <w:szCs w:val="24"/>
          <w14:ligatures w14:val="standardContextual"/>
        </w:rPr>
        <w:t>2</w:t>
      </w:r>
      <w:r w:rsidR="00AD3324">
        <w:rPr>
          <w:rFonts w:ascii="Aptos" w:eastAsia="Aptos" w:hAnsi="Aptos"/>
          <w:kern w:val="2"/>
          <w:sz w:val="24"/>
          <w:szCs w:val="24"/>
          <w14:ligatures w14:val="standardContextual"/>
        </w:rPr>
        <w:t xml:space="preserve">,9 </w:t>
      </w:r>
      <w:proofErr w:type="spellStart"/>
      <w:r w:rsidR="00AD3324">
        <w:rPr>
          <w:rFonts w:ascii="Aptos" w:eastAsia="Aptos" w:hAnsi="Aptos"/>
          <w:kern w:val="2"/>
          <w:sz w:val="24"/>
          <w:szCs w:val="24"/>
          <w14:ligatures w14:val="standardContextual"/>
        </w:rPr>
        <w:t>mill</w:t>
      </w:r>
      <w:proofErr w:type="spellEnd"/>
      <w:r w:rsidR="00AD3324">
        <w:rPr>
          <w:rFonts w:ascii="Aptos" w:eastAsia="Aptos" w:hAnsi="Aptos"/>
          <w:kern w:val="2"/>
          <w:sz w:val="24"/>
          <w:szCs w:val="24"/>
          <w14:ligatures w14:val="standardContextual"/>
        </w:rPr>
        <w:t xml:space="preserve"> kr. ekskl. mva. </w:t>
      </w:r>
      <w:r>
        <w:rPr>
          <w:rFonts w:ascii="Aptos" w:eastAsia="Aptos" w:hAnsi="Aptos"/>
          <w:kern w:val="2"/>
          <w:sz w:val="24"/>
          <w:szCs w:val="24"/>
          <w14:ligatures w14:val="standardContextual"/>
        </w:rPr>
        <w:t>er i ferd med å nås før arbeidene er ferdigstilt, skal leverandøren uten ugrunnet opphold varsle nasjonalparkforvalter og avvente videre instruks. Arbeid utover avtal</w:t>
      </w:r>
      <w:r w:rsidR="00CB7E83">
        <w:rPr>
          <w:rFonts w:ascii="Aptos" w:eastAsia="Aptos" w:hAnsi="Aptos"/>
          <w:kern w:val="2"/>
          <w:sz w:val="24"/>
          <w:szCs w:val="24"/>
          <w14:ligatures w14:val="standardContextual"/>
        </w:rPr>
        <w:t>t</w:t>
      </w:r>
      <w:r>
        <w:rPr>
          <w:rFonts w:ascii="Aptos" w:eastAsia="Aptos" w:hAnsi="Aptos"/>
          <w:kern w:val="2"/>
          <w:sz w:val="24"/>
          <w:szCs w:val="24"/>
          <w14:ligatures w14:val="standardContextual"/>
        </w:rPr>
        <w:t xml:space="preserve"> økonomisk ramme kan bare utføres etter skriftlig godkjenning fra oppdragsgiver.</w:t>
      </w:r>
    </w:p>
    <w:p w14:paraId="450D9ECE" w14:textId="29A2A782" w:rsidR="00210699" w:rsidRDefault="00210699" w:rsidP="00210699">
      <w:pPr>
        <w:spacing w:after="160" w:line="278" w:lineRule="auto"/>
        <w:rPr>
          <w:rFonts w:ascii="Aptos" w:eastAsia="Aptos" w:hAnsi="Aptos"/>
          <w:kern w:val="2"/>
          <w:sz w:val="24"/>
          <w:szCs w:val="24"/>
          <w14:ligatures w14:val="standardContextual"/>
        </w:rPr>
      </w:pPr>
      <w:r>
        <w:rPr>
          <w:rFonts w:ascii="Aptos" w:eastAsia="Aptos" w:hAnsi="Aptos"/>
          <w:kern w:val="2"/>
          <w:sz w:val="24"/>
          <w:szCs w:val="24"/>
          <w14:ligatures w14:val="standardContextual"/>
        </w:rPr>
        <w:t xml:space="preserve">Dersom </w:t>
      </w:r>
      <w:r w:rsidR="002B6F0A">
        <w:rPr>
          <w:rFonts w:ascii="Aptos" w:eastAsia="Aptos" w:hAnsi="Aptos"/>
          <w:kern w:val="2"/>
          <w:sz w:val="24"/>
          <w:szCs w:val="24"/>
          <w14:ligatures w14:val="standardContextual"/>
        </w:rPr>
        <w:t xml:space="preserve">den </w:t>
      </w:r>
      <w:r>
        <w:rPr>
          <w:rFonts w:ascii="Aptos" w:eastAsia="Aptos" w:hAnsi="Aptos"/>
          <w:kern w:val="2"/>
          <w:sz w:val="24"/>
          <w:szCs w:val="24"/>
          <w14:ligatures w14:val="standardContextual"/>
        </w:rPr>
        <w:t>økonomisk</w:t>
      </w:r>
      <w:r w:rsidR="00CB7E83">
        <w:rPr>
          <w:rFonts w:ascii="Aptos" w:eastAsia="Aptos" w:hAnsi="Aptos"/>
          <w:kern w:val="2"/>
          <w:sz w:val="24"/>
          <w:szCs w:val="24"/>
          <w14:ligatures w14:val="standardContextual"/>
        </w:rPr>
        <w:t>e</w:t>
      </w:r>
      <w:r>
        <w:rPr>
          <w:rFonts w:ascii="Aptos" w:eastAsia="Aptos" w:hAnsi="Aptos"/>
          <w:kern w:val="2"/>
          <w:sz w:val="24"/>
          <w:szCs w:val="24"/>
          <w14:ligatures w14:val="standardContextual"/>
        </w:rPr>
        <w:t xml:space="preserve"> ramme</w:t>
      </w:r>
      <w:r w:rsidR="002B6F0A">
        <w:rPr>
          <w:rFonts w:ascii="Aptos" w:eastAsia="Aptos" w:hAnsi="Aptos"/>
          <w:kern w:val="2"/>
          <w:sz w:val="24"/>
          <w:szCs w:val="24"/>
          <w14:ligatures w14:val="standardContextual"/>
        </w:rPr>
        <w:t>n</w:t>
      </w:r>
      <w:r>
        <w:rPr>
          <w:rFonts w:ascii="Aptos" w:eastAsia="Aptos" w:hAnsi="Aptos"/>
          <w:kern w:val="2"/>
          <w:sz w:val="24"/>
          <w:szCs w:val="24"/>
          <w14:ligatures w14:val="standardContextual"/>
        </w:rPr>
        <w:t xml:space="preserve"> nås før alle aktuelle områder er ryddet, kan oppdragsgiver beslutte at oppdraget skal avsluttes uten at samtlige områder ferdigstilles. Oppdraget anses i </w:t>
      </w:r>
      <w:proofErr w:type="spellStart"/>
      <w:r>
        <w:rPr>
          <w:rFonts w:ascii="Aptos" w:eastAsia="Aptos" w:hAnsi="Aptos"/>
          <w:kern w:val="2"/>
          <w:sz w:val="24"/>
          <w:szCs w:val="24"/>
          <w14:ligatures w14:val="standardContextual"/>
        </w:rPr>
        <w:t>såfall</w:t>
      </w:r>
      <w:proofErr w:type="spellEnd"/>
      <w:r>
        <w:rPr>
          <w:rFonts w:ascii="Aptos" w:eastAsia="Aptos" w:hAnsi="Aptos"/>
          <w:kern w:val="2"/>
          <w:sz w:val="24"/>
          <w:szCs w:val="24"/>
          <w14:ligatures w14:val="standardContextual"/>
        </w:rPr>
        <w:t xml:space="preserve"> som fullført når oppdragsgiver skriftlig har besluttet at oppdraget avsluttes innenfor den økonomiske rammen.</w:t>
      </w:r>
    </w:p>
    <w:p w14:paraId="6EB39D8A" w14:textId="77777777" w:rsidR="00D51377" w:rsidRDefault="00D51377" w:rsidP="00D51377">
      <w:pPr>
        <w:spacing w:after="160" w:line="278" w:lineRule="auto"/>
        <w:rPr>
          <w:rFonts w:ascii="Aptos" w:eastAsia="Aptos" w:hAnsi="Aptos"/>
          <w:kern w:val="2"/>
          <w:sz w:val="24"/>
          <w:szCs w:val="24"/>
          <w14:ligatures w14:val="standardContextual"/>
        </w:rPr>
      </w:pPr>
      <w:r w:rsidRPr="00FF45F4">
        <w:rPr>
          <w:rFonts w:ascii="Aptos" w:eastAsia="Aptos" w:hAnsi="Aptos"/>
          <w:kern w:val="2"/>
          <w:sz w:val="24"/>
          <w:szCs w:val="24"/>
          <w14:ligatures w14:val="standardContextual"/>
        </w:rPr>
        <w:t>Avtalt mengde tømmer for uttransportering med båt skal ligge klart senest 1. oktober 2026.</w:t>
      </w:r>
      <w:r>
        <w:rPr>
          <w:rFonts w:ascii="Aptos" w:eastAsia="Aptos" w:hAnsi="Aptos"/>
          <w:kern w:val="2"/>
          <w:sz w:val="24"/>
          <w:szCs w:val="24"/>
          <w14:ligatures w14:val="standardContextual"/>
        </w:rPr>
        <w:t xml:space="preserve"> </w:t>
      </w:r>
    </w:p>
    <w:p w14:paraId="36922292" w14:textId="00E8CE26" w:rsidR="00210699" w:rsidRDefault="006F1222" w:rsidP="00210699">
      <w:pPr>
        <w:spacing w:after="160" w:line="278" w:lineRule="auto"/>
        <w:rPr>
          <w:rFonts w:ascii="Aptos" w:eastAsia="Aptos" w:hAnsi="Aptos"/>
          <w:kern w:val="2"/>
          <w:sz w:val="24"/>
          <w:szCs w:val="24"/>
          <w14:ligatures w14:val="standardContextual"/>
        </w:rPr>
      </w:pPr>
      <w:r>
        <w:rPr>
          <w:rFonts w:ascii="Aptos" w:eastAsia="Aptos" w:hAnsi="Aptos"/>
          <w:kern w:val="2"/>
          <w:sz w:val="24"/>
          <w:szCs w:val="24"/>
          <w14:ligatures w14:val="standardContextual"/>
        </w:rPr>
        <w:t>Oppdraget</w:t>
      </w:r>
      <w:r w:rsidR="00210699">
        <w:rPr>
          <w:rFonts w:ascii="Aptos" w:eastAsia="Aptos" w:hAnsi="Aptos"/>
          <w:kern w:val="2"/>
          <w:sz w:val="24"/>
          <w:szCs w:val="24"/>
          <w14:ligatures w14:val="standardContextual"/>
        </w:rPr>
        <w:t xml:space="preserve"> skal være avslutt</w:t>
      </w:r>
      <w:r w:rsidR="00210699" w:rsidRPr="00EF06A6">
        <w:rPr>
          <w:rFonts w:ascii="Aptos" w:eastAsia="Aptos" w:hAnsi="Aptos"/>
          <w:kern w:val="2"/>
          <w:sz w:val="24"/>
          <w:szCs w:val="24"/>
          <w14:ligatures w14:val="standardContextual"/>
        </w:rPr>
        <w:t>et senest 15</w:t>
      </w:r>
      <w:r w:rsidR="00210699">
        <w:rPr>
          <w:rFonts w:ascii="Aptos" w:eastAsia="Aptos" w:hAnsi="Aptos"/>
          <w:kern w:val="2"/>
          <w:sz w:val="24"/>
          <w:szCs w:val="24"/>
          <w14:ligatures w14:val="standardContextual"/>
        </w:rPr>
        <w:t>. desember.</w:t>
      </w:r>
      <w:r w:rsidR="003027CD">
        <w:rPr>
          <w:rFonts w:ascii="Aptos" w:eastAsia="Aptos" w:hAnsi="Aptos"/>
          <w:kern w:val="2"/>
          <w:sz w:val="24"/>
          <w:szCs w:val="24"/>
          <w14:ligatures w14:val="standardContextual"/>
        </w:rPr>
        <w:t xml:space="preserve"> Det er knyttet dagbøter til denne fristen.</w:t>
      </w:r>
    </w:p>
    <w:p w14:paraId="4A16400C" w14:textId="77777777" w:rsidR="00950FFE" w:rsidRDefault="00950FFE">
      <w:pPr>
        <w:rPr>
          <w:rFonts w:cs="Arial"/>
          <w:b/>
          <w:bCs/>
          <w:caps/>
          <w:spacing w:val="10"/>
          <w:kern w:val="32"/>
          <w:szCs w:val="32"/>
        </w:rPr>
      </w:pPr>
      <w:r>
        <w:br w:type="page"/>
      </w:r>
    </w:p>
    <w:p w14:paraId="7D02FC82" w14:textId="7CFD76B9" w:rsidR="00410367" w:rsidRDefault="00410367" w:rsidP="003E1687">
      <w:pPr>
        <w:pStyle w:val="Overskrift1"/>
        <w:numPr>
          <w:ilvl w:val="0"/>
          <w:numId w:val="0"/>
        </w:numPr>
      </w:pPr>
      <w:bookmarkStart w:id="90" w:name="_Ref178850076"/>
      <w:bookmarkStart w:id="91" w:name="_Toc233007933"/>
      <w:bookmarkEnd w:id="89"/>
      <w:r w:rsidRPr="007A445F">
        <w:lastRenderedPageBreak/>
        <w:t xml:space="preserve">BILAG </w:t>
      </w:r>
      <w:r w:rsidR="00423207">
        <w:t>5</w:t>
      </w:r>
      <w:r w:rsidRPr="007A445F">
        <w:t xml:space="preserve"> – </w:t>
      </w:r>
      <w:r w:rsidR="00995CCD" w:rsidRPr="007A445F">
        <w:t>KRAV TIL DOKUMENTASJON OG RAPPORTERING</w:t>
      </w:r>
      <w:bookmarkEnd w:id="90"/>
      <w:bookmarkEnd w:id="91"/>
    </w:p>
    <w:p w14:paraId="5575BA43" w14:textId="77777777" w:rsidR="00F244FC" w:rsidRPr="00F244FC" w:rsidRDefault="00F244FC" w:rsidP="00F244FC">
      <w:pPr>
        <w:pStyle w:val="Brdtekst"/>
      </w:pPr>
    </w:p>
    <w:p w14:paraId="0DE3B087" w14:textId="77FB4F2F" w:rsidR="00F244FC" w:rsidRDefault="00F244FC" w:rsidP="00F244FC">
      <w:pPr>
        <w:spacing w:after="160" w:line="278" w:lineRule="auto"/>
        <w:rPr>
          <w:rFonts w:ascii="Aptos" w:eastAsia="Aptos" w:hAnsi="Aptos"/>
          <w:kern w:val="2"/>
          <w:sz w:val="24"/>
          <w:szCs w:val="24"/>
          <w14:ligatures w14:val="standardContextual"/>
        </w:rPr>
      </w:pPr>
      <w:r w:rsidRPr="00881F81">
        <w:rPr>
          <w:rFonts w:ascii="Aptos" w:eastAsia="Aptos" w:hAnsi="Aptos"/>
          <w:kern w:val="2"/>
          <w:sz w:val="24"/>
          <w:szCs w:val="24"/>
          <w14:ligatures w14:val="standardContextual"/>
        </w:rPr>
        <w:t xml:space="preserve">Leverandøren skal sende en kortfattet </w:t>
      </w:r>
      <w:r w:rsidR="00D5554B">
        <w:rPr>
          <w:rFonts w:ascii="Aptos" w:eastAsia="Aptos" w:hAnsi="Aptos"/>
          <w:kern w:val="2"/>
          <w:sz w:val="24"/>
          <w:szCs w:val="24"/>
          <w14:ligatures w14:val="standardContextual"/>
        </w:rPr>
        <w:t xml:space="preserve">skriftlig </w:t>
      </w:r>
      <w:r w:rsidRPr="00881F81">
        <w:rPr>
          <w:rFonts w:ascii="Aptos" w:eastAsia="Aptos" w:hAnsi="Aptos"/>
          <w:kern w:val="2"/>
          <w:sz w:val="24"/>
          <w:szCs w:val="24"/>
          <w14:ligatures w14:val="standardContextual"/>
        </w:rPr>
        <w:t>statusrapport til nasjonalparkforvalter hver uke. Statusrapporten skal oppgi fremdrift i arbeidet, herunder hvor mye areal som er ryddet, samt påløpte kostnader og gjenstående økonomisk ramme.</w:t>
      </w:r>
    </w:p>
    <w:p w14:paraId="6117984F" w14:textId="77777777" w:rsidR="00290575" w:rsidRPr="00410367" w:rsidRDefault="00290575" w:rsidP="00410367">
      <w:pPr>
        <w:rPr>
          <w:rFonts w:cs="Arial"/>
        </w:rPr>
      </w:pPr>
    </w:p>
    <w:p w14:paraId="7C65C8FE" w14:textId="77777777" w:rsidR="00950FFE" w:rsidRDefault="00950FFE">
      <w:pPr>
        <w:rPr>
          <w:rFonts w:cs="Arial"/>
          <w:b/>
          <w:bCs/>
          <w:caps/>
          <w:spacing w:val="10"/>
          <w:kern w:val="32"/>
          <w:szCs w:val="32"/>
        </w:rPr>
      </w:pPr>
      <w:r>
        <w:br w:type="page"/>
      </w:r>
    </w:p>
    <w:p w14:paraId="62C29D7D" w14:textId="4F610134" w:rsidR="00410367" w:rsidRPr="00410367" w:rsidRDefault="00410367" w:rsidP="003E1687">
      <w:pPr>
        <w:pStyle w:val="Overskrift1"/>
        <w:numPr>
          <w:ilvl w:val="0"/>
          <w:numId w:val="0"/>
        </w:numPr>
      </w:pPr>
      <w:bookmarkStart w:id="92" w:name="_Ref178850080"/>
      <w:bookmarkStart w:id="93" w:name="_Toc233007934"/>
      <w:r w:rsidRPr="00410367">
        <w:lastRenderedPageBreak/>
        <w:t xml:space="preserve">BILAG </w:t>
      </w:r>
      <w:r w:rsidR="00423207">
        <w:t>6</w:t>
      </w:r>
      <w:r w:rsidRPr="00410367">
        <w:t xml:space="preserve"> – A</w:t>
      </w:r>
      <w:bookmarkEnd w:id="92"/>
      <w:r w:rsidR="005F738F">
        <w:t>NDRE RELEVANTE BILAG</w:t>
      </w:r>
      <w:bookmarkEnd w:id="93"/>
    </w:p>
    <w:p w14:paraId="19EF4B6D" w14:textId="77777777" w:rsidR="008F5E75" w:rsidRDefault="008F5E75" w:rsidP="00410367">
      <w:pPr>
        <w:rPr>
          <w:rFonts w:cs="Arial"/>
        </w:rPr>
      </w:pPr>
    </w:p>
    <w:p w14:paraId="17A12909" w14:textId="77777777" w:rsidR="00950FFE" w:rsidRDefault="00950FFE">
      <w:pPr>
        <w:rPr>
          <w:rFonts w:cs="Arial"/>
          <w:b/>
          <w:bCs/>
          <w:caps/>
          <w:spacing w:val="10"/>
          <w:kern w:val="32"/>
          <w:szCs w:val="32"/>
        </w:rPr>
      </w:pPr>
      <w:bookmarkStart w:id="94" w:name="_Ref178781802"/>
      <w:r>
        <w:br w:type="page"/>
      </w:r>
    </w:p>
    <w:p w14:paraId="758FBE84" w14:textId="3400BC6C" w:rsidR="00423207" w:rsidRDefault="00410367" w:rsidP="00423207">
      <w:pPr>
        <w:pStyle w:val="Overskrift1"/>
        <w:numPr>
          <w:ilvl w:val="0"/>
          <w:numId w:val="0"/>
        </w:numPr>
      </w:pPr>
      <w:bookmarkStart w:id="95" w:name="_Toc233007935"/>
      <w:bookmarkStart w:id="96" w:name="_Ref178850083"/>
      <w:bookmarkStart w:id="97" w:name="_Hlk179307353"/>
      <w:r>
        <w:lastRenderedPageBreak/>
        <w:t xml:space="preserve">BILAG </w:t>
      </w:r>
      <w:r w:rsidR="00423207">
        <w:t>7 – ETISKE KRAV</w:t>
      </w:r>
      <w:bookmarkEnd w:id="95"/>
    </w:p>
    <w:p w14:paraId="6298BF31" w14:textId="77777777" w:rsidR="00A86F02" w:rsidRPr="00A86F02" w:rsidRDefault="00A86F02" w:rsidP="00A86F02">
      <w:pPr>
        <w:pStyle w:val="Brdtekst"/>
      </w:pPr>
    </w:p>
    <w:p w14:paraId="268CCFA8" w14:textId="77777777" w:rsidR="00423207" w:rsidRDefault="00423207" w:rsidP="00423207">
      <w:pPr>
        <w:pStyle w:val="Overskrift1"/>
        <w:numPr>
          <w:ilvl w:val="0"/>
          <w:numId w:val="32"/>
        </w:numPr>
      </w:pPr>
      <w:bookmarkStart w:id="98" w:name="_Toc178925817"/>
      <w:bookmarkStart w:id="99" w:name="_Toc179214381"/>
      <w:bookmarkStart w:id="100" w:name="_Toc179312308"/>
      <w:bookmarkStart w:id="101" w:name="_Toc179318391"/>
      <w:bookmarkStart w:id="102" w:name="_Toc179326234"/>
      <w:bookmarkStart w:id="103" w:name="_Toc179373899"/>
      <w:bookmarkStart w:id="104" w:name="_Toc179381333"/>
      <w:bookmarkStart w:id="105" w:name="_Toc179451564"/>
      <w:bookmarkStart w:id="106" w:name="_Toc181108497"/>
      <w:bookmarkStart w:id="107" w:name="_Toc181363187"/>
      <w:bookmarkStart w:id="108" w:name="_Toc182383743"/>
      <w:bookmarkStart w:id="109" w:name="_Toc232776183"/>
      <w:bookmarkStart w:id="110" w:name="_Toc233007936"/>
      <w:r>
        <w:t>Lønns- og arbeidsvilkår</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30723B2" w14:textId="77777777" w:rsidR="00423207" w:rsidRDefault="00423207" w:rsidP="00423207">
      <w:pPr>
        <w:pStyle w:val="Brdtekst"/>
        <w:jc w:val="both"/>
      </w:pPr>
      <w:r w:rsidRPr="000F2E52">
        <w:t xml:space="preserve">Leverandøren skal ved gjennomføringen av denne </w:t>
      </w:r>
      <w:r>
        <w:t>A</w:t>
      </w:r>
      <w:r w:rsidRPr="000F2E52">
        <w:t>vtalen overholde alle gjeldende lover og forskrifter for arbeid utført i Norge, inkludert, men ikke begrenset til, Lov om arbeidsmiljø, arbeidstid og stillingsvern mv. (arbeidsmiljøloven). Leverandøren skal også sørge for at eventuelle underleverandører etterlever de samme kravene.</w:t>
      </w:r>
    </w:p>
    <w:p w14:paraId="43F117F7" w14:textId="77777777" w:rsidR="00423207" w:rsidRPr="00F26BBD" w:rsidRDefault="00423207" w:rsidP="00423207">
      <w:pPr>
        <w:pStyle w:val="Brdtekst"/>
        <w:jc w:val="both"/>
      </w:pPr>
      <w:r w:rsidRPr="00F26BBD">
        <w:t>Dersom det foreligger allmenngjort tariffavtale eller landsomfattende tariffavtale for den aktuelle bransje, kommer påfølgende avsnitt til anvendelse</w:t>
      </w:r>
      <w:r>
        <w:t>:</w:t>
      </w:r>
    </w:p>
    <w:p w14:paraId="13313055" w14:textId="77777777" w:rsidR="00423207" w:rsidRPr="00F26BBD" w:rsidRDefault="00423207" w:rsidP="00423207">
      <w:pPr>
        <w:pStyle w:val="Brdtekst"/>
        <w:jc w:val="both"/>
      </w:pPr>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w:t>
      </w:r>
    </w:p>
    <w:p w14:paraId="6117EFF0" w14:textId="77777777" w:rsidR="00423207" w:rsidRPr="00F26BBD" w:rsidRDefault="00423207" w:rsidP="00423207">
      <w:pPr>
        <w:pStyle w:val="Brdtekst"/>
        <w:jc w:val="both"/>
      </w:pPr>
      <w:r>
        <w:t xml:space="preserve">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6E5CB9D4" w14:textId="77777777" w:rsidR="00423207" w:rsidRPr="00F26BBD" w:rsidRDefault="00423207" w:rsidP="00423207">
      <w:pPr>
        <w:pStyle w:val="Brdtekst"/>
        <w:jc w:val="both"/>
      </w:pPr>
      <w:r w:rsidRPr="00F26BBD">
        <w:t xml:space="preserve">Alle avtaler Leverandøren inngår, og som innebærer utførelse av arbeid som direkte medvirker til å oppfylle Leverandørens forpliktelser under denne avtalen, skal inneholde tilsvarende betingelser. </w:t>
      </w:r>
    </w:p>
    <w:p w14:paraId="7651EC94" w14:textId="77777777" w:rsidR="00423207" w:rsidRPr="00F26BBD" w:rsidRDefault="00423207" w:rsidP="00423207">
      <w:pPr>
        <w:pStyle w:val="Brdtekst"/>
        <w:jc w:val="both"/>
      </w:pPr>
      <w:r w:rsidRPr="00F26BBD">
        <w:t xml:space="preserve">Dersom Leverandøren ikke oppfyller denne forpliktelsen, har </w:t>
      </w:r>
      <w:r>
        <w:t>Oppdragsgiver</w:t>
      </w:r>
      <w:r w:rsidRPr="00F26BBD">
        <w:t xml:space="preserve"> rett til å holde tilbake deler av kontraktssummen, tilsvarende ca. 2 (to) ganger innsparingen for Leverandøren, inntil det er dokumentert at forholdet er bragt i orden. </w:t>
      </w:r>
    </w:p>
    <w:p w14:paraId="3FEDDFA1" w14:textId="77777777" w:rsidR="00423207" w:rsidRPr="00F26BBD" w:rsidRDefault="00423207" w:rsidP="00423207">
      <w:pPr>
        <w:pStyle w:val="Brdtekst"/>
        <w:jc w:val="both"/>
      </w:pPr>
      <w:r w:rsidRPr="00F26BBD">
        <w:t xml:space="preserve">Oppfyllelse av Leverandørens forpliktelser som nevnt ovenfor skal dokumenteres </w:t>
      </w:r>
      <w:r>
        <w:t xml:space="preserve">ved </w:t>
      </w:r>
      <w:r w:rsidRPr="00F26BBD">
        <w:t xml:space="preserve">enten en egenerklæring eller </w:t>
      </w:r>
      <w:r>
        <w:t xml:space="preserve">en </w:t>
      </w:r>
      <w:r w:rsidRPr="00F26BBD">
        <w:t xml:space="preserve">tredjepartserklæring om at det er samsvar mellom aktuell tariffavtale og </w:t>
      </w:r>
      <w:r>
        <w:t xml:space="preserve">de </w:t>
      </w:r>
      <w:r w:rsidRPr="00F26BBD">
        <w:t xml:space="preserve">faktiske lønns- og arbeidsvilkår for oppfyllelse av Leverandørens og eventuelle underleverandørers forpliktelser.  </w:t>
      </w:r>
    </w:p>
    <w:p w14:paraId="23A8F2B1" w14:textId="77777777" w:rsidR="00423207" w:rsidRDefault="00423207" w:rsidP="00423207">
      <w:pPr>
        <w:pStyle w:val="Brdtekst"/>
        <w:jc w:val="both"/>
      </w:pPr>
      <w:r w:rsidRPr="00F26BBD">
        <w:t xml:space="preserve">Leverandøren skal på forespørsel fra </w:t>
      </w:r>
      <w:r>
        <w:t>Oppdragsgiver</w:t>
      </w:r>
      <w:r w:rsidRPr="00F26BBD">
        <w:t xml:space="preserve"> legge frem dokumentasjon om de lønns- og arbeidsvilkår som blir benyttet. Dokumentasjonsplikten gjelder også underleverandører.</w:t>
      </w:r>
    </w:p>
    <w:p w14:paraId="2373238E" w14:textId="77777777" w:rsidR="00423207" w:rsidRDefault="00423207" w:rsidP="00423207">
      <w:pPr>
        <w:pStyle w:val="Brdtekst"/>
        <w:jc w:val="both"/>
      </w:pPr>
      <w: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1327BB5B" w14:textId="77777777" w:rsidR="00423207" w:rsidRPr="00F31235" w:rsidRDefault="00423207" w:rsidP="00423207">
      <w:pPr>
        <w:pStyle w:val="Brdtekst"/>
        <w:jc w:val="both"/>
      </w:pPr>
    </w:p>
    <w:p w14:paraId="764B5172" w14:textId="77777777" w:rsidR="00423207" w:rsidRDefault="00423207" w:rsidP="00423207">
      <w:pPr>
        <w:pStyle w:val="Overskrift1"/>
      </w:pPr>
      <w:bookmarkStart w:id="111" w:name="_Toc178925818"/>
      <w:bookmarkStart w:id="112" w:name="_Ref178937843"/>
      <w:bookmarkStart w:id="113" w:name="_Ref178937896"/>
      <w:bookmarkStart w:id="114" w:name="_Ref178937915"/>
      <w:bookmarkStart w:id="115" w:name="_Ref178937919"/>
      <w:bookmarkStart w:id="116" w:name="_Toc179214382"/>
      <w:bookmarkStart w:id="117" w:name="_Toc179312309"/>
      <w:bookmarkStart w:id="118" w:name="_Toc179318392"/>
      <w:bookmarkStart w:id="119" w:name="_Toc179326235"/>
      <w:bookmarkStart w:id="120" w:name="_Toc179373900"/>
      <w:bookmarkStart w:id="121" w:name="_Toc179381334"/>
      <w:bookmarkStart w:id="122" w:name="_Toc179451565"/>
      <w:bookmarkStart w:id="123" w:name="_Toc181108498"/>
      <w:bookmarkStart w:id="124" w:name="_Toc181363188"/>
      <w:bookmarkStart w:id="125" w:name="_Toc182383744"/>
      <w:bookmarkStart w:id="126" w:name="_Toc232776184"/>
      <w:bookmarkStart w:id="127" w:name="_Toc233007937"/>
      <w:r>
        <w:t>Grunnleggende menneskerettigheter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28075E1" w14:textId="77777777" w:rsidR="00423207" w:rsidRDefault="00423207" w:rsidP="00423207">
      <w:pPr>
        <w:pStyle w:val="Brdtekst"/>
        <w:jc w:val="both"/>
      </w:pPr>
      <w:bookmarkStart w:id="128" w:name="_Ref120189610"/>
      <w:bookmarkStart w:id="129" w:name="_9kR3WTr29945FIBfMpursy942v67457OK4wBBzA"/>
      <w:r>
        <w:t>Tjenestene</w:t>
      </w:r>
      <w:r w:rsidRPr="00EE4877">
        <w:t xml:space="preserve">(ne) som leveres under denne </w:t>
      </w:r>
      <w:bookmarkStart w:id="130" w:name="_9kMHzG6ZWu59979BLNDtmru"/>
      <w:r w:rsidRPr="00EE4877">
        <w:t>Avtalen</w:t>
      </w:r>
      <w:bookmarkEnd w:id="130"/>
      <w:r w:rsidRPr="00EE4877">
        <w:t xml:space="preserve"> skal </w:t>
      </w:r>
      <w:r>
        <w:t>leveres</w:t>
      </w:r>
      <w:r w:rsidRPr="00EE4877">
        <w:t xml:space="preserve"> under forhold som er i overenstemmelse med </w:t>
      </w:r>
      <w:bookmarkStart w:id="131" w:name="_9kMHG5YVt3DE69APO960zrnqpxxpZU2C4AH4CDG"/>
      <w:r>
        <w:t>Grunnleggende Menneskerettigheter</w:t>
      </w:r>
      <w:bookmarkEnd w:id="131"/>
      <w:r>
        <w:t xml:space="preserve"> og </w:t>
      </w:r>
      <w:bookmarkStart w:id="132" w:name="_9kMHG5YVt3DE69BKE3AxssospKS0oww7A7KECH7"/>
      <w:r>
        <w:t>Anstendige Arbeidsforhold</w:t>
      </w:r>
      <w:bookmarkEnd w:id="132"/>
      <w:r>
        <w:t>.</w:t>
      </w:r>
      <w:bookmarkEnd w:id="128"/>
      <w:bookmarkEnd w:id="129"/>
      <w:r>
        <w:t xml:space="preserve"> </w:t>
      </w:r>
    </w:p>
    <w:p w14:paraId="55370F21" w14:textId="77777777" w:rsidR="00423207" w:rsidRDefault="00423207" w:rsidP="00423207">
      <w:pPr>
        <w:pStyle w:val="Brdtekst"/>
        <w:jc w:val="both"/>
      </w:pPr>
      <w:r>
        <w:t>Med "</w:t>
      </w:r>
      <w:bookmarkStart w:id="133" w:name="_9kR3WTr1BC478NM74yxplonvvnXS0A28F2ABEUK"/>
      <w:r w:rsidRPr="00E56E68">
        <w:rPr>
          <w:b/>
          <w:bCs/>
        </w:rPr>
        <w:t>Grunnleggende Menneskerettigheter</w:t>
      </w:r>
      <w:bookmarkEnd w:id="133"/>
      <w:r>
        <w:t xml:space="preserve">" menes </w:t>
      </w:r>
      <w:r w:rsidRPr="00EE4877">
        <w:t xml:space="preserve">de internasjonalt anerkjente menneskerettighetene som blant annet følger av (i) </w:t>
      </w:r>
      <w:bookmarkStart w:id="134" w:name="_9kR3WTr26646FUrV"/>
      <w:r w:rsidRPr="00EE4877">
        <w:t>FNs</w:t>
      </w:r>
      <w:bookmarkEnd w:id="134"/>
      <w:r w:rsidRPr="00EE4877">
        <w:t> </w:t>
      </w:r>
      <w:bookmarkStart w:id="135" w:name="lov/1999-05-21-30/oskn"/>
      <w:r w:rsidRPr="00EE4877">
        <w:fldChar w:fldCharType="begin"/>
      </w:r>
      <w:r w:rsidRPr="00EE4877">
        <w:instrText xml:space="preserve"> HYPERLINK "https://lovdata.no/pro/" \l "reference/lov/1999-05-21-30/oskn" </w:instrText>
      </w:r>
      <w:r w:rsidRPr="00EE4877">
        <w:fldChar w:fldCharType="separate"/>
      </w:r>
      <w:r w:rsidRPr="00EE4877">
        <w:t>konvensjon om økonomiske, sosiale og kulturelle rettigheter</w:t>
      </w:r>
      <w:r w:rsidRPr="00EE4877">
        <w:fldChar w:fldCharType="end"/>
      </w:r>
      <w:bookmarkEnd w:id="135"/>
      <w:r w:rsidRPr="00EE4877">
        <w:t xml:space="preserve"> fra 1966, (ii) </w:t>
      </w:r>
      <w:bookmarkStart w:id="136" w:name="_9kMHG5YVt48868HWtX"/>
      <w:r w:rsidRPr="00EE4877">
        <w:t>FNs</w:t>
      </w:r>
      <w:bookmarkEnd w:id="136"/>
      <w:r w:rsidRPr="00EE4877">
        <w:t> </w:t>
      </w:r>
      <w:bookmarkStart w:id="137" w:name="lov/1999-05-21-30/spn"/>
      <w:r w:rsidRPr="00EE4877">
        <w:fldChar w:fldCharType="begin"/>
      </w:r>
      <w:r w:rsidRPr="00EE4877">
        <w:instrText xml:space="preserve"> HYPERLINK "https://lovdata.no/pro/" \l "reference/lov/1999-05-21-30/spn" </w:instrText>
      </w:r>
      <w:r w:rsidRPr="00EE4877">
        <w:fldChar w:fldCharType="separate"/>
      </w:r>
      <w:r w:rsidRPr="00EE4877">
        <w:t>konvensjon om sivile og politiske rettigheter</w:t>
      </w:r>
      <w:r w:rsidRPr="00EE4877">
        <w:fldChar w:fldCharType="end"/>
      </w:r>
      <w:bookmarkEnd w:id="137"/>
      <w:r w:rsidRPr="00EE4877">
        <w:t xml:space="preserve"> fra 1966 og (iii) </w:t>
      </w:r>
      <w:bookmarkStart w:id="138" w:name="_9kR3WTr26646GYszX"/>
      <w:r w:rsidRPr="00EE4877">
        <w:t>ILOs</w:t>
      </w:r>
      <w:bookmarkEnd w:id="138"/>
      <w:r w:rsidRPr="00EE4877">
        <w:t xml:space="preserve"> kjernekonvensjoner om grunnleggende rettigheter og prinsipper i arbeidslivet</w:t>
      </w:r>
      <w:r>
        <w:t xml:space="preserve">.  </w:t>
      </w:r>
    </w:p>
    <w:p w14:paraId="3C4C4F63" w14:textId="77777777" w:rsidR="00423207" w:rsidRDefault="00423207" w:rsidP="00423207">
      <w:pPr>
        <w:pStyle w:val="Brdtekst"/>
        <w:jc w:val="both"/>
      </w:pPr>
      <w:r>
        <w:t>Med "</w:t>
      </w:r>
      <w:bookmarkStart w:id="139" w:name="_9kR3WTr1BC479IC18vqqmqnIQymuu585ICAF5"/>
      <w:r w:rsidRPr="00E56E68">
        <w:rPr>
          <w:b/>
          <w:bCs/>
        </w:rPr>
        <w:t>Anstendige Arbeidsforhold</w:t>
      </w:r>
      <w:bookmarkEnd w:id="139"/>
      <w:r>
        <w:t xml:space="preserve">" menes </w:t>
      </w:r>
      <w:r w:rsidRPr="00E56E68">
        <w:t>arbeid som ivaretar Grunnleggende Menneskerettigheter og helse, miljø og sikkerhet på arbeidsplassen, og som gir en lønn å leve av</w:t>
      </w:r>
      <w:r>
        <w:t>.</w:t>
      </w:r>
      <w:r w:rsidRPr="00EE4877">
        <w:t xml:space="preserve"> </w:t>
      </w:r>
    </w:p>
    <w:p w14:paraId="568E601B" w14:textId="77777777" w:rsidR="00423207" w:rsidRPr="00EE4877" w:rsidRDefault="00423207" w:rsidP="00423207">
      <w:pPr>
        <w:pStyle w:val="Brdtekst"/>
        <w:jc w:val="both"/>
      </w:pPr>
      <w:r w:rsidRPr="00EE4877">
        <w:lastRenderedPageBreak/>
        <w:t xml:space="preserve">Dersom Leverandøren bruker underleverandører for å oppfylle denne </w:t>
      </w:r>
      <w:bookmarkStart w:id="140" w:name="_9kMH0H6ZWu59979BLNDtmru"/>
      <w:r w:rsidRPr="00EE4877">
        <w:t>Avtalen</w:t>
      </w:r>
      <w:bookmarkEnd w:id="140"/>
      <w:r w:rsidRPr="00EE4877">
        <w:t xml:space="preserve">, er Leverandøren forpliktet til å videreføre og bidra til etterlevelse av kravene i leverandørkjeden.  </w:t>
      </w:r>
    </w:p>
    <w:p w14:paraId="2F09CF2A" w14:textId="42A17C96" w:rsidR="00423207" w:rsidRPr="00A36FC5" w:rsidRDefault="00423207" w:rsidP="00423207">
      <w:pPr>
        <w:pStyle w:val="Brdtekst"/>
        <w:jc w:val="both"/>
      </w:pPr>
      <w:bookmarkStart w:id="141" w:name="_9kR3WTr2994679CQK380t3ym2I43BzAB2HBuCNE"/>
      <w:bookmarkStart w:id="142" w:name="_Ref120184388"/>
      <w:r w:rsidRPr="00A36FC5">
        <w:t>For å sikre etterlevelse av denne bestemmelsens første avsnitt, skal Leverandøren ha retningslinjer og rutiner for aktsomhetsvurderinger etter åpenhetsloven.</w:t>
      </w:r>
      <w:bookmarkEnd w:id="141"/>
      <w:r w:rsidRPr="00A36FC5">
        <w:t xml:space="preserve"> Dersom Leverandøren ikke er omfattet av åpenhetsloven, skal Leverandøren ha dette på plass innen </w:t>
      </w:r>
      <w:r w:rsidR="00AD51CE">
        <w:t xml:space="preserve">en </w:t>
      </w:r>
      <w:r w:rsidRPr="00A36FC5">
        <w:t>måned fra ikrafttredelsesdatoen.</w:t>
      </w:r>
      <w:bookmarkEnd w:id="142"/>
      <w:r w:rsidRPr="00A36FC5">
        <w:rPr>
          <w:shd w:val="clear" w:color="auto" w:fill="FFFF00"/>
        </w:rPr>
        <w:t xml:space="preserve"> </w:t>
      </w:r>
    </w:p>
    <w:p w14:paraId="265D528E" w14:textId="77777777" w:rsidR="00423207" w:rsidRPr="00A36FC5" w:rsidRDefault="00423207" w:rsidP="00423207">
      <w:pPr>
        <w:pStyle w:val="Brdtekst"/>
        <w:jc w:val="both"/>
      </w:pPr>
      <w:r w:rsidRPr="00A36FC5">
        <w:t xml:space="preserve">Dersom Leverandøren blir klar over forhold i strid med denne bestemmelsens første og annet avsnitt i leverandørkjeden, skal Leverandøren rapportere dette til Oppdragsgiver uten ugrunnet opphold. Oppdragsgiver kan kreve </w:t>
      </w:r>
      <w:r>
        <w:t>dokumentasjon for</w:t>
      </w:r>
      <w:r w:rsidRPr="00A36FC5">
        <w:t xml:space="preserve"> etterlevelse </w:t>
      </w:r>
      <w:r>
        <w:t>fra</w:t>
      </w:r>
      <w:r w:rsidRPr="00A36FC5">
        <w:t xml:space="preserve"> Leverandøren. Dokumentasjonsplikten gjelder også </w:t>
      </w:r>
      <w:r>
        <w:t xml:space="preserve">for </w:t>
      </w:r>
      <w:r w:rsidRPr="00A36FC5">
        <w:t xml:space="preserve">underleverandører. </w:t>
      </w:r>
    </w:p>
    <w:p w14:paraId="6534D252" w14:textId="1DB859D1" w:rsidR="00423207" w:rsidRDefault="00423207" w:rsidP="00423207">
      <w:pPr>
        <w:pStyle w:val="Brdtekst"/>
        <w:jc w:val="both"/>
      </w:pPr>
      <w:r w:rsidRPr="00F57AC6">
        <w:t xml:space="preserve">Vesentlig mislighold av </w:t>
      </w:r>
      <w:r>
        <w:t>denne bestemmelsen</w:t>
      </w:r>
      <w:r w:rsidRPr="00F57AC6">
        <w:t xml:space="preserve"> hos Leverandøren kan påberopes av Oppdragsgiver som grunnlag for heving, selv om Leverandøren retter forholdene. Dersom bruddet har skjedd i underleverandørleddet (herunder bemanningsselskaper), kan Oppdragsgiver kreve at Leverandøren skifter ut </w:t>
      </w:r>
      <w:r w:rsidRPr="008F37CE">
        <w:rPr>
          <w:rFonts w:cs="Arial"/>
        </w:rPr>
        <w:t>underleverandører</w:t>
      </w:r>
      <w:r w:rsidRPr="00F57AC6">
        <w:t xml:space="preserve">. Dette skal skje uten omkostninger </w:t>
      </w:r>
      <w:r w:rsidR="005829AD" w:rsidRPr="00F57AC6">
        <w:t>for Oppdragsgiver</w:t>
      </w:r>
      <w:r w:rsidRPr="00F57AC6">
        <w:t>.</w:t>
      </w:r>
    </w:p>
    <w:p w14:paraId="36759198" w14:textId="77777777" w:rsidR="00423207" w:rsidRDefault="00423207" w:rsidP="00423207">
      <w:pPr>
        <w:pStyle w:val="Brdtekst"/>
        <w:jc w:val="both"/>
      </w:pPr>
      <w:r w:rsidRPr="00F57AC6">
        <w:t xml:space="preserve"> </w:t>
      </w:r>
    </w:p>
    <w:p w14:paraId="575F4D15" w14:textId="77777777" w:rsidR="00423207" w:rsidRDefault="00423207" w:rsidP="00423207">
      <w:pPr>
        <w:pStyle w:val="Overskrift1"/>
      </w:pPr>
      <w:bookmarkStart w:id="143" w:name="_Toc178925819"/>
      <w:bookmarkStart w:id="144" w:name="_Toc179214383"/>
      <w:bookmarkStart w:id="145" w:name="_Toc179312310"/>
      <w:bookmarkStart w:id="146" w:name="_Toc179318393"/>
      <w:bookmarkStart w:id="147" w:name="_Toc179326236"/>
      <w:bookmarkStart w:id="148" w:name="_Toc179373901"/>
      <w:bookmarkStart w:id="149" w:name="_Toc179381335"/>
      <w:bookmarkStart w:id="150" w:name="_Toc179451566"/>
      <w:bookmarkStart w:id="151" w:name="_Toc181108499"/>
      <w:bookmarkStart w:id="152" w:name="_Toc181363189"/>
      <w:bookmarkStart w:id="153" w:name="_Toc182383745"/>
      <w:bookmarkStart w:id="154" w:name="_Toc232776185"/>
      <w:bookmarkStart w:id="155" w:name="_Toc233007938"/>
      <w:r>
        <w:t>Internkontroll av helse, miljø og sikkerhet</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7E1D08CD" w14:textId="77777777" w:rsidR="00423207" w:rsidRPr="00E261A4" w:rsidRDefault="00423207" w:rsidP="00423207">
      <w:pPr>
        <w:pStyle w:val="Brdtekst"/>
        <w:jc w:val="both"/>
      </w:pPr>
      <w:r>
        <w:t xml:space="preserve">For å sikre at leverandøren til enhver tid overholder krav til lov, forskrift og offentlige vedtak, er Leverandøren forpliktet til å utøve internkontroll i samsvar med det til enhver tid gjeldende regelverk. </w:t>
      </w:r>
      <w:r w:rsidRPr="00C7177B">
        <w:t>Leverandøren skal fortløpende gjennomgå sin internkontroll for å sikre at den fungerer som forutsatt. På forespørsel fra Oppdragsgiveren skal det avgis skriftlig rapport som dokumenterer at dette er utført.</w:t>
      </w:r>
    </w:p>
    <w:p w14:paraId="3AE78913" w14:textId="77777777" w:rsidR="00423207" w:rsidRPr="00C7177B" w:rsidRDefault="00423207" w:rsidP="00423207">
      <w:pPr>
        <w:pStyle w:val="Brdtekst"/>
        <w:jc w:val="both"/>
      </w:pPr>
      <w:r w:rsidRPr="00C7177B">
        <w:t>Oppdragsgiver er forpliktet til å opplyse Leverandøren om forhold som kan ha betydning for HMS ved inngåelse av kontrakten og så lenge kontraktsforholdet løper.</w:t>
      </w:r>
    </w:p>
    <w:p w14:paraId="5F826741" w14:textId="77777777" w:rsidR="00423207" w:rsidRDefault="00423207" w:rsidP="00423207">
      <w:pPr>
        <w:pStyle w:val="Brdtekst"/>
        <w:jc w:val="both"/>
      </w:pPr>
      <w:r w:rsidRPr="0072094B">
        <w:t>Oppdragsgiver skal sørge for at forhold på arbeidsplassen som oppdragsgiver har ansvaret for, er slik at Leverandørens HMS ivaretas.</w:t>
      </w:r>
    </w:p>
    <w:p w14:paraId="28C02226" w14:textId="77777777" w:rsidR="00423207" w:rsidRPr="007D729B" w:rsidRDefault="00423207" w:rsidP="00423207">
      <w:pPr>
        <w:pStyle w:val="Brdtekst"/>
      </w:pPr>
    </w:p>
    <w:p w14:paraId="6DEAD71B" w14:textId="77777777" w:rsidR="00423207" w:rsidRDefault="00423207" w:rsidP="00423207">
      <w:pPr>
        <w:rPr>
          <w:rFonts w:cs="Arial"/>
        </w:rPr>
      </w:pPr>
    </w:p>
    <w:p w14:paraId="70F228C6" w14:textId="58BBF7D2" w:rsidR="00423207" w:rsidRPr="00423207" w:rsidRDefault="00423207" w:rsidP="00423207">
      <w:pPr>
        <w:rPr>
          <w:rFonts w:cs="Arial"/>
          <w:b/>
          <w:bCs/>
          <w:caps/>
          <w:spacing w:val="10"/>
          <w:kern w:val="32"/>
          <w:szCs w:val="32"/>
        </w:rPr>
      </w:pPr>
      <w:r>
        <w:br w:type="page"/>
      </w:r>
    </w:p>
    <w:p w14:paraId="6F2845CF" w14:textId="3E1F06E9" w:rsidR="008D0218" w:rsidRPr="008D0218" w:rsidRDefault="00410367" w:rsidP="008D0218">
      <w:pPr>
        <w:pStyle w:val="Overskrift1"/>
        <w:numPr>
          <w:ilvl w:val="0"/>
          <w:numId w:val="0"/>
        </w:numPr>
        <w:rPr>
          <w:szCs w:val="22"/>
        </w:rPr>
      </w:pPr>
      <w:bookmarkStart w:id="156" w:name="_Toc233007939"/>
      <w:r>
        <w:lastRenderedPageBreak/>
        <w:t xml:space="preserve">BILAG </w:t>
      </w:r>
      <w:r w:rsidR="00082E74">
        <w:t>8</w:t>
      </w:r>
      <w:r>
        <w:t xml:space="preserve"> –</w:t>
      </w:r>
      <w:bookmarkEnd w:id="94"/>
      <w:bookmarkEnd w:id="96"/>
      <w:r w:rsidR="00580036">
        <w:rPr>
          <w:szCs w:val="22"/>
        </w:rPr>
        <w:t xml:space="preserve"> </w:t>
      </w:r>
      <w:r w:rsidR="00E121E4">
        <w:rPr>
          <w:szCs w:val="22"/>
        </w:rPr>
        <w:t>ENDRINGER I AVTALEN FØR AVTALEINNGÅELSE</w:t>
      </w:r>
      <w:bookmarkEnd w:id="156"/>
    </w:p>
    <w:p w14:paraId="6D004680" w14:textId="43C5E2A7" w:rsidR="00410367" w:rsidRPr="004B7D3A" w:rsidRDefault="00410367" w:rsidP="00410367">
      <w:pPr>
        <w:rPr>
          <w:rFonts w:ascii="Arial" w:hAnsi="Arial" w:cs="Arial"/>
          <w:iCs/>
          <w:color w:val="000000"/>
          <w:szCs w:val="22"/>
        </w:rPr>
      </w:pPr>
      <w:bookmarkStart w:id="157" w:name="_Hlk179307519"/>
    </w:p>
    <w:bookmarkEnd w:id="157"/>
    <w:p w14:paraId="3E9D9AFB" w14:textId="77777777" w:rsidR="00410367" w:rsidRPr="007555F8" w:rsidRDefault="00410367" w:rsidP="00410367">
      <w:pPr>
        <w:rPr>
          <w:rFonts w:cs="Arial"/>
          <w:i/>
          <w:color w:val="000000"/>
          <w:szCs w:val="22"/>
        </w:rPr>
      </w:pPr>
    </w:p>
    <w:p w14:paraId="3F4F711E" w14:textId="77777777" w:rsidR="00410367" w:rsidRDefault="00410367" w:rsidP="0041036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3"/>
        <w:gridCol w:w="6238"/>
      </w:tblGrid>
      <w:tr w:rsidR="00410367" w14:paraId="58EACE9D" w14:textId="77777777" w:rsidTr="007555F8">
        <w:trPr>
          <w:jc w:val="center"/>
        </w:trPr>
        <w:tc>
          <w:tcPr>
            <w:tcW w:w="2835" w:type="dxa"/>
            <w:tcBorders>
              <w:top w:val="single" w:sz="4" w:space="0" w:color="000000"/>
              <w:left w:val="single" w:sz="4" w:space="0" w:color="000000"/>
              <w:bottom w:val="single" w:sz="4" w:space="0" w:color="000000"/>
              <w:right w:val="single" w:sz="4" w:space="0" w:color="000000"/>
            </w:tcBorders>
            <w:shd w:val="clear" w:color="auto" w:fill="D9D9D9"/>
            <w:hideMark/>
          </w:tcPr>
          <w:p w14:paraId="65B34EE2" w14:textId="77777777" w:rsidR="00410367" w:rsidRDefault="00410367">
            <w:pPr>
              <w:spacing w:before="40"/>
              <w:rPr>
                <w:b/>
              </w:rPr>
            </w:pPr>
            <w:r>
              <w:rPr>
                <w:b/>
              </w:rPr>
              <w:t>Klausul i avtalen</w:t>
            </w:r>
          </w:p>
        </w:tc>
        <w:tc>
          <w:tcPr>
            <w:tcW w:w="6269" w:type="dxa"/>
            <w:tcBorders>
              <w:top w:val="single" w:sz="4" w:space="0" w:color="000000"/>
              <w:left w:val="single" w:sz="4" w:space="0" w:color="000000"/>
              <w:bottom w:val="single" w:sz="4" w:space="0" w:color="000000"/>
              <w:right w:val="single" w:sz="4" w:space="0" w:color="000000"/>
            </w:tcBorders>
            <w:shd w:val="clear" w:color="auto" w:fill="D9D9D9"/>
            <w:hideMark/>
          </w:tcPr>
          <w:p w14:paraId="2AE61CC7" w14:textId="50304CA2" w:rsidR="00410367" w:rsidRDefault="00924DF2">
            <w:pPr>
              <w:spacing w:before="40"/>
              <w:rPr>
                <w:b/>
              </w:rPr>
            </w:pPr>
            <w:r>
              <w:rPr>
                <w:b/>
              </w:rPr>
              <w:t>Tillegg</w:t>
            </w:r>
          </w:p>
        </w:tc>
      </w:tr>
      <w:tr w:rsidR="00410367" w14:paraId="24C83A84" w14:textId="77777777" w:rsidTr="007555F8">
        <w:trPr>
          <w:jc w:val="center"/>
        </w:trPr>
        <w:tc>
          <w:tcPr>
            <w:tcW w:w="2835" w:type="dxa"/>
            <w:tcBorders>
              <w:top w:val="single" w:sz="4" w:space="0" w:color="000000"/>
              <w:left w:val="single" w:sz="4" w:space="0" w:color="000000"/>
              <w:bottom w:val="single" w:sz="4" w:space="0" w:color="000000"/>
              <w:right w:val="single" w:sz="4" w:space="0" w:color="000000"/>
            </w:tcBorders>
            <w:hideMark/>
          </w:tcPr>
          <w:p w14:paraId="43055273" w14:textId="3782112A" w:rsidR="00410367" w:rsidRDefault="00410367">
            <w:pPr>
              <w:rPr>
                <w:szCs w:val="24"/>
              </w:rPr>
            </w:pPr>
            <w:r>
              <w:t xml:space="preserve">Punkt </w:t>
            </w:r>
            <w:r w:rsidR="00B63DDD">
              <w:t>7.2</w:t>
            </w:r>
          </w:p>
        </w:tc>
        <w:tc>
          <w:tcPr>
            <w:tcW w:w="6269" w:type="dxa"/>
            <w:tcBorders>
              <w:top w:val="single" w:sz="4" w:space="0" w:color="000000"/>
              <w:left w:val="single" w:sz="4" w:space="0" w:color="000000"/>
              <w:bottom w:val="single" w:sz="4" w:space="0" w:color="000000"/>
              <w:right w:val="single" w:sz="4" w:space="0" w:color="000000"/>
            </w:tcBorders>
            <w:vAlign w:val="bottom"/>
            <w:hideMark/>
          </w:tcPr>
          <w:p w14:paraId="7D428CA4" w14:textId="77777777" w:rsidR="00924DF2" w:rsidRDefault="00924DF2" w:rsidP="00924DF2">
            <w:pPr>
              <w:pStyle w:val="Brdtekst"/>
              <w:jc w:val="both"/>
            </w:pPr>
            <w:r w:rsidRPr="00105F1E">
              <w:t xml:space="preserve">E-fakturaadresse: </w:t>
            </w:r>
            <w:r w:rsidRPr="00242B56">
              <w:t>974 764 687</w:t>
            </w:r>
          </w:p>
          <w:p w14:paraId="7D1A7339" w14:textId="77777777" w:rsidR="00924DF2" w:rsidRDefault="00924DF2" w:rsidP="00924DF2">
            <w:pPr>
              <w:pStyle w:val="Brdtekst"/>
              <w:jc w:val="both"/>
            </w:pPr>
            <w:r>
              <w:t xml:space="preserve">Merkes med referanse: </w:t>
            </w:r>
            <w:r w:rsidRPr="00B0096E">
              <w:t>2180XTMO</w:t>
            </w:r>
          </w:p>
          <w:p w14:paraId="3E38D175" w14:textId="1432D5D8" w:rsidR="00410367" w:rsidRDefault="00410367"/>
        </w:tc>
      </w:tr>
      <w:tr w:rsidR="00410367" w14:paraId="7CBC6FF2" w14:textId="77777777" w:rsidTr="007555F8">
        <w:trPr>
          <w:jc w:val="center"/>
        </w:trPr>
        <w:tc>
          <w:tcPr>
            <w:tcW w:w="2835" w:type="dxa"/>
            <w:tcBorders>
              <w:top w:val="single" w:sz="4" w:space="0" w:color="000000"/>
              <w:left w:val="single" w:sz="4" w:space="0" w:color="000000"/>
              <w:bottom w:val="single" w:sz="4" w:space="0" w:color="000000"/>
              <w:right w:val="single" w:sz="4" w:space="0" w:color="000000"/>
            </w:tcBorders>
          </w:tcPr>
          <w:p w14:paraId="30799898" w14:textId="77777777" w:rsidR="00410367" w:rsidRDefault="00410367"/>
        </w:tc>
        <w:tc>
          <w:tcPr>
            <w:tcW w:w="6269" w:type="dxa"/>
            <w:tcBorders>
              <w:top w:val="single" w:sz="4" w:space="0" w:color="000000"/>
              <w:left w:val="single" w:sz="4" w:space="0" w:color="000000"/>
              <w:bottom w:val="single" w:sz="4" w:space="0" w:color="000000"/>
              <w:right w:val="single" w:sz="4" w:space="0" w:color="000000"/>
            </w:tcBorders>
            <w:vAlign w:val="bottom"/>
          </w:tcPr>
          <w:p w14:paraId="43DFD35D" w14:textId="77777777" w:rsidR="00410367" w:rsidRDefault="00410367"/>
        </w:tc>
      </w:tr>
      <w:tr w:rsidR="00410367" w14:paraId="340C7CC6" w14:textId="77777777" w:rsidTr="007555F8">
        <w:trPr>
          <w:jc w:val="center"/>
        </w:trPr>
        <w:tc>
          <w:tcPr>
            <w:tcW w:w="2835" w:type="dxa"/>
            <w:tcBorders>
              <w:top w:val="single" w:sz="4" w:space="0" w:color="000000"/>
              <w:left w:val="single" w:sz="4" w:space="0" w:color="000000"/>
              <w:bottom w:val="single" w:sz="4" w:space="0" w:color="000000"/>
              <w:right w:val="single" w:sz="4" w:space="0" w:color="000000"/>
            </w:tcBorders>
          </w:tcPr>
          <w:p w14:paraId="641F9CF5" w14:textId="77777777" w:rsidR="00410367" w:rsidRDefault="00410367"/>
        </w:tc>
        <w:tc>
          <w:tcPr>
            <w:tcW w:w="6269" w:type="dxa"/>
            <w:tcBorders>
              <w:top w:val="single" w:sz="4" w:space="0" w:color="000000"/>
              <w:left w:val="single" w:sz="4" w:space="0" w:color="000000"/>
              <w:bottom w:val="single" w:sz="4" w:space="0" w:color="000000"/>
              <w:right w:val="single" w:sz="4" w:space="0" w:color="000000"/>
            </w:tcBorders>
            <w:vAlign w:val="bottom"/>
          </w:tcPr>
          <w:p w14:paraId="2BD5618F" w14:textId="77777777" w:rsidR="00410367" w:rsidRDefault="00410367"/>
        </w:tc>
      </w:tr>
      <w:tr w:rsidR="00410367" w14:paraId="2BC21DDA" w14:textId="77777777" w:rsidTr="007555F8">
        <w:trPr>
          <w:jc w:val="center"/>
        </w:trPr>
        <w:tc>
          <w:tcPr>
            <w:tcW w:w="2835" w:type="dxa"/>
            <w:tcBorders>
              <w:top w:val="single" w:sz="4" w:space="0" w:color="000000"/>
              <w:left w:val="single" w:sz="4" w:space="0" w:color="000000"/>
              <w:bottom w:val="single" w:sz="4" w:space="0" w:color="000000"/>
              <w:right w:val="single" w:sz="4" w:space="0" w:color="000000"/>
            </w:tcBorders>
          </w:tcPr>
          <w:p w14:paraId="5E1B78E4" w14:textId="77777777" w:rsidR="00410367" w:rsidRDefault="00410367"/>
        </w:tc>
        <w:tc>
          <w:tcPr>
            <w:tcW w:w="6269" w:type="dxa"/>
            <w:tcBorders>
              <w:top w:val="single" w:sz="4" w:space="0" w:color="000000"/>
              <w:left w:val="single" w:sz="4" w:space="0" w:color="000000"/>
              <w:bottom w:val="single" w:sz="4" w:space="0" w:color="000000"/>
              <w:right w:val="single" w:sz="4" w:space="0" w:color="000000"/>
            </w:tcBorders>
            <w:vAlign w:val="bottom"/>
          </w:tcPr>
          <w:p w14:paraId="5EF9AF2C" w14:textId="77777777" w:rsidR="00410367" w:rsidRDefault="00410367"/>
        </w:tc>
      </w:tr>
      <w:bookmarkEnd w:id="88"/>
      <w:bookmarkEnd w:id="97"/>
    </w:tbl>
    <w:p w14:paraId="5F9A91E7" w14:textId="428F4AFF" w:rsidR="00B272B5" w:rsidRDefault="00B272B5" w:rsidP="0072094B">
      <w:pPr>
        <w:rPr>
          <w:rFonts w:cs="Arial"/>
        </w:rPr>
      </w:pPr>
    </w:p>
    <w:p w14:paraId="0E3D031D" w14:textId="77777777" w:rsidR="00B272B5" w:rsidRDefault="00B272B5">
      <w:pPr>
        <w:rPr>
          <w:rFonts w:cs="Arial"/>
        </w:rPr>
      </w:pPr>
      <w:r>
        <w:rPr>
          <w:rFonts w:cs="Arial"/>
        </w:rPr>
        <w:br w:type="page"/>
      </w:r>
    </w:p>
    <w:p w14:paraId="03553B81" w14:textId="74E7ED9A" w:rsidR="00B272B5" w:rsidRPr="008D0218" w:rsidRDefault="00B272B5" w:rsidP="00B272B5">
      <w:pPr>
        <w:pStyle w:val="Overskrift1"/>
        <w:numPr>
          <w:ilvl w:val="0"/>
          <w:numId w:val="0"/>
        </w:numPr>
        <w:rPr>
          <w:szCs w:val="22"/>
        </w:rPr>
      </w:pPr>
      <w:bookmarkStart w:id="158" w:name="_Ref179307579"/>
      <w:bookmarkStart w:id="159" w:name="_Ref179307639"/>
      <w:bookmarkStart w:id="160" w:name="_Toc233007940"/>
      <w:r>
        <w:lastRenderedPageBreak/>
        <w:t xml:space="preserve">BILAG </w:t>
      </w:r>
      <w:r w:rsidR="00082E74">
        <w:t xml:space="preserve">9 </w:t>
      </w:r>
      <w:r>
        <w:t>–</w:t>
      </w:r>
      <w:r w:rsidR="007D421A">
        <w:rPr>
          <w:szCs w:val="22"/>
        </w:rPr>
        <w:t xml:space="preserve"> </w:t>
      </w:r>
      <w:bookmarkEnd w:id="158"/>
      <w:r w:rsidR="00E121E4">
        <w:rPr>
          <w:szCs w:val="22"/>
        </w:rPr>
        <w:t>ENDRINGER I AVTALEN ETTER AVTALEINNGÅELSE</w:t>
      </w:r>
      <w:bookmarkEnd w:id="159"/>
      <w:bookmarkEnd w:id="160"/>
    </w:p>
    <w:p w14:paraId="44BDA96C" w14:textId="7F9E6031" w:rsidR="00B272B5" w:rsidRPr="00397C96" w:rsidRDefault="00D3319A" w:rsidP="00B272B5">
      <w:pPr>
        <w:rPr>
          <w:rFonts w:cs="Arial"/>
          <w:iCs/>
          <w:color w:val="000000"/>
          <w:szCs w:val="22"/>
        </w:rPr>
      </w:pPr>
      <w:r w:rsidRPr="00D069E1">
        <w:rPr>
          <w:rFonts w:cs="Arial"/>
          <w:iCs/>
          <w:color w:val="000000"/>
          <w:szCs w:val="22"/>
        </w:rPr>
        <w:t>[</w:t>
      </w:r>
      <w:r w:rsidR="0096132A" w:rsidRPr="00D069E1">
        <w:rPr>
          <w:rFonts w:cs="Arial"/>
          <w:iCs/>
          <w:color w:val="000000"/>
          <w:szCs w:val="22"/>
        </w:rPr>
        <w:t xml:space="preserve">Endringer </w:t>
      </w:r>
      <w:r w:rsidR="00653D54" w:rsidRPr="00D069E1">
        <w:rPr>
          <w:rFonts w:cs="Arial"/>
          <w:iCs/>
          <w:color w:val="000000"/>
          <w:szCs w:val="22"/>
        </w:rPr>
        <w:t>i Avtalen</w:t>
      </w:r>
      <w:r w:rsidR="0096132A" w:rsidRPr="00D069E1">
        <w:rPr>
          <w:rFonts w:cs="Arial"/>
          <w:iCs/>
          <w:color w:val="000000"/>
          <w:szCs w:val="22"/>
        </w:rPr>
        <w:t xml:space="preserve"> etter avtaleinngåelse samles her</w:t>
      </w:r>
      <w:r w:rsidR="00AC1808" w:rsidRPr="00D069E1">
        <w:rPr>
          <w:rFonts w:cs="Arial"/>
          <w:iCs/>
          <w:color w:val="000000"/>
          <w:szCs w:val="22"/>
        </w:rPr>
        <w:t>.</w:t>
      </w:r>
      <w:r w:rsidRPr="00D069E1">
        <w:rPr>
          <w:rFonts w:cs="Arial"/>
          <w:iCs/>
          <w:color w:val="000000"/>
          <w:szCs w:val="22"/>
        </w:rPr>
        <w:t>]</w:t>
      </w:r>
      <w:r w:rsidR="00AC1808" w:rsidRPr="00D069E1">
        <w:rPr>
          <w:rFonts w:cs="Arial"/>
          <w:iCs/>
          <w:color w:val="000000"/>
          <w:szCs w:val="22"/>
        </w:rPr>
        <w:t xml:space="preserve"> </w:t>
      </w:r>
      <w:r w:rsidR="00F14F8B" w:rsidRPr="00D069E1">
        <w:rPr>
          <w:rFonts w:cs="Arial"/>
          <w:iCs/>
          <w:color w:val="000000"/>
          <w:szCs w:val="22"/>
        </w:rPr>
        <w:fldChar w:fldCharType="begin"/>
      </w:r>
      <w:r w:rsidR="00F14F8B" w:rsidRPr="00D069E1">
        <w:rPr>
          <w:rFonts w:cs="Arial"/>
          <w:iCs/>
          <w:color w:val="000000"/>
          <w:szCs w:val="22"/>
        </w:rPr>
        <w:instrText xml:space="preserve"> REF _Ref179309035 \h </w:instrText>
      </w:r>
      <w:r w:rsidRPr="00D069E1">
        <w:rPr>
          <w:rFonts w:cs="Arial"/>
          <w:iCs/>
          <w:color w:val="000000"/>
          <w:szCs w:val="22"/>
        </w:rPr>
        <w:instrText xml:space="preserve"> \* MERGEFORMAT </w:instrText>
      </w:r>
      <w:r w:rsidR="00F14F8B" w:rsidRPr="00D069E1">
        <w:rPr>
          <w:rFonts w:cs="Arial"/>
          <w:iCs/>
          <w:color w:val="000000"/>
          <w:szCs w:val="22"/>
        </w:rPr>
      </w:r>
      <w:r w:rsidR="00F14F8B" w:rsidRPr="00D069E1">
        <w:rPr>
          <w:rFonts w:cs="Arial"/>
          <w:iCs/>
          <w:color w:val="000000"/>
          <w:szCs w:val="22"/>
        </w:rPr>
        <w:fldChar w:fldCharType="separate"/>
      </w:r>
      <w:r w:rsidR="00F14F8B" w:rsidRPr="00D069E1">
        <w:rPr>
          <w:rFonts w:cs="Arial"/>
          <w:iCs/>
          <w:color w:val="000000"/>
          <w:szCs w:val="22"/>
        </w:rPr>
        <w:fldChar w:fldCharType="end"/>
      </w:r>
    </w:p>
    <w:p w14:paraId="3B195A71" w14:textId="77777777" w:rsidR="00B272B5" w:rsidRDefault="00B272B5" w:rsidP="00B272B5"/>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1"/>
        <w:gridCol w:w="3947"/>
        <w:gridCol w:w="3113"/>
      </w:tblGrid>
      <w:tr w:rsidR="00E6326F" w14:paraId="193A24D9" w14:textId="12464DD4" w:rsidTr="00E6326F">
        <w:trPr>
          <w:jc w:val="center"/>
        </w:trPr>
        <w:tc>
          <w:tcPr>
            <w:tcW w:w="1879" w:type="dxa"/>
            <w:tcBorders>
              <w:top w:val="single" w:sz="4" w:space="0" w:color="000000"/>
              <w:left w:val="single" w:sz="4" w:space="0" w:color="000000"/>
              <w:bottom w:val="single" w:sz="4" w:space="0" w:color="000000"/>
              <w:right w:val="single" w:sz="4" w:space="0" w:color="000000"/>
            </w:tcBorders>
            <w:shd w:val="clear" w:color="auto" w:fill="D9D9D9"/>
            <w:hideMark/>
          </w:tcPr>
          <w:p w14:paraId="56AF8275" w14:textId="1EDE9A11" w:rsidR="00E6326F" w:rsidRDefault="00962F67" w:rsidP="00CD17CD">
            <w:pPr>
              <w:spacing w:before="40"/>
              <w:rPr>
                <w:b/>
              </w:rPr>
            </w:pPr>
            <w:r w:rsidRPr="00962F67">
              <w:rPr>
                <w:b/>
              </w:rPr>
              <w:t>Endringsnummer</w:t>
            </w:r>
          </w:p>
        </w:tc>
        <w:tc>
          <w:tcPr>
            <w:tcW w:w="4026" w:type="dxa"/>
            <w:tcBorders>
              <w:top w:val="single" w:sz="4" w:space="0" w:color="000000"/>
              <w:left w:val="single" w:sz="4" w:space="0" w:color="000000"/>
              <w:bottom w:val="single" w:sz="4" w:space="0" w:color="000000"/>
              <w:right w:val="single" w:sz="4" w:space="0" w:color="000000"/>
            </w:tcBorders>
            <w:shd w:val="clear" w:color="auto" w:fill="D9D9D9"/>
            <w:hideMark/>
          </w:tcPr>
          <w:p w14:paraId="262CA171" w14:textId="20CE5F61" w:rsidR="00E6326F" w:rsidRDefault="00962F67" w:rsidP="00CD17CD">
            <w:pPr>
              <w:spacing w:before="40"/>
              <w:rPr>
                <w:b/>
              </w:rPr>
            </w:pPr>
            <w:r w:rsidRPr="00962F67">
              <w:rPr>
                <w:b/>
              </w:rPr>
              <w:t>Beskrivelse av endringen samt eventuell vederlagsjustering og justering av tidsplan</w:t>
            </w:r>
          </w:p>
        </w:tc>
        <w:tc>
          <w:tcPr>
            <w:tcW w:w="3156" w:type="dxa"/>
            <w:tcBorders>
              <w:top w:val="single" w:sz="4" w:space="0" w:color="000000"/>
              <w:left w:val="single" w:sz="4" w:space="0" w:color="000000"/>
              <w:bottom w:val="single" w:sz="4" w:space="0" w:color="000000"/>
              <w:right w:val="single" w:sz="4" w:space="0" w:color="000000"/>
            </w:tcBorders>
            <w:shd w:val="clear" w:color="auto" w:fill="D9D9D9"/>
          </w:tcPr>
          <w:p w14:paraId="2E248B58" w14:textId="73058A3B" w:rsidR="00E6326F" w:rsidRDefault="00962F67" w:rsidP="00CD17CD">
            <w:pPr>
              <w:spacing w:before="40"/>
              <w:rPr>
                <w:b/>
              </w:rPr>
            </w:pPr>
            <w:r w:rsidRPr="00962F67">
              <w:rPr>
                <w:b/>
              </w:rPr>
              <w:t>Ikraftsettelsesdato</w:t>
            </w:r>
          </w:p>
        </w:tc>
      </w:tr>
      <w:tr w:rsidR="00E6326F" w14:paraId="77608FA1" w14:textId="1A3FF905" w:rsidTr="00E6326F">
        <w:trPr>
          <w:jc w:val="center"/>
        </w:trPr>
        <w:tc>
          <w:tcPr>
            <w:tcW w:w="1879" w:type="dxa"/>
            <w:tcBorders>
              <w:top w:val="single" w:sz="4" w:space="0" w:color="000000"/>
              <w:left w:val="single" w:sz="4" w:space="0" w:color="000000"/>
              <w:bottom w:val="single" w:sz="4" w:space="0" w:color="000000"/>
              <w:right w:val="single" w:sz="4" w:space="0" w:color="000000"/>
            </w:tcBorders>
            <w:hideMark/>
          </w:tcPr>
          <w:p w14:paraId="66A46688" w14:textId="39ABF4ED" w:rsidR="00E6326F" w:rsidRDefault="00E6326F" w:rsidP="00CD17CD">
            <w:pPr>
              <w:rPr>
                <w:szCs w:val="24"/>
              </w:rPr>
            </w:pPr>
          </w:p>
        </w:tc>
        <w:tc>
          <w:tcPr>
            <w:tcW w:w="4026" w:type="dxa"/>
            <w:tcBorders>
              <w:top w:val="single" w:sz="4" w:space="0" w:color="000000"/>
              <w:left w:val="single" w:sz="4" w:space="0" w:color="000000"/>
              <w:bottom w:val="single" w:sz="4" w:space="0" w:color="000000"/>
              <w:right w:val="single" w:sz="4" w:space="0" w:color="000000"/>
            </w:tcBorders>
            <w:vAlign w:val="bottom"/>
            <w:hideMark/>
          </w:tcPr>
          <w:p w14:paraId="4BFE571B" w14:textId="752DE2C6" w:rsidR="00E6326F" w:rsidRDefault="00E6326F" w:rsidP="00CD17CD"/>
        </w:tc>
        <w:tc>
          <w:tcPr>
            <w:tcW w:w="3156" w:type="dxa"/>
            <w:tcBorders>
              <w:top w:val="single" w:sz="4" w:space="0" w:color="000000"/>
              <w:left w:val="single" w:sz="4" w:space="0" w:color="000000"/>
              <w:bottom w:val="single" w:sz="4" w:space="0" w:color="000000"/>
              <w:right w:val="single" w:sz="4" w:space="0" w:color="000000"/>
            </w:tcBorders>
          </w:tcPr>
          <w:p w14:paraId="2340E6DF" w14:textId="77777777" w:rsidR="00E6326F" w:rsidRDefault="00E6326F" w:rsidP="00CD17CD"/>
        </w:tc>
      </w:tr>
      <w:tr w:rsidR="00E6326F" w14:paraId="7407D722" w14:textId="77136936" w:rsidTr="00E6326F">
        <w:trPr>
          <w:jc w:val="center"/>
        </w:trPr>
        <w:tc>
          <w:tcPr>
            <w:tcW w:w="1879" w:type="dxa"/>
            <w:tcBorders>
              <w:top w:val="single" w:sz="4" w:space="0" w:color="000000"/>
              <w:left w:val="single" w:sz="4" w:space="0" w:color="000000"/>
              <w:bottom w:val="single" w:sz="4" w:space="0" w:color="000000"/>
              <w:right w:val="single" w:sz="4" w:space="0" w:color="000000"/>
            </w:tcBorders>
          </w:tcPr>
          <w:p w14:paraId="4E73181C" w14:textId="77777777" w:rsidR="00E6326F" w:rsidRDefault="00E6326F" w:rsidP="00CD17CD"/>
        </w:tc>
        <w:tc>
          <w:tcPr>
            <w:tcW w:w="4026" w:type="dxa"/>
            <w:tcBorders>
              <w:top w:val="single" w:sz="4" w:space="0" w:color="000000"/>
              <w:left w:val="single" w:sz="4" w:space="0" w:color="000000"/>
              <w:bottom w:val="single" w:sz="4" w:space="0" w:color="000000"/>
              <w:right w:val="single" w:sz="4" w:space="0" w:color="000000"/>
            </w:tcBorders>
            <w:vAlign w:val="bottom"/>
          </w:tcPr>
          <w:p w14:paraId="3070D77E" w14:textId="77777777" w:rsidR="00E6326F" w:rsidRDefault="00E6326F" w:rsidP="00CD17CD"/>
        </w:tc>
        <w:tc>
          <w:tcPr>
            <w:tcW w:w="3156" w:type="dxa"/>
            <w:tcBorders>
              <w:top w:val="single" w:sz="4" w:space="0" w:color="000000"/>
              <w:left w:val="single" w:sz="4" w:space="0" w:color="000000"/>
              <w:bottom w:val="single" w:sz="4" w:space="0" w:color="000000"/>
              <w:right w:val="single" w:sz="4" w:space="0" w:color="000000"/>
            </w:tcBorders>
          </w:tcPr>
          <w:p w14:paraId="3EB824EB" w14:textId="77777777" w:rsidR="00E6326F" w:rsidRDefault="00E6326F" w:rsidP="00CD17CD"/>
        </w:tc>
      </w:tr>
      <w:tr w:rsidR="00E6326F" w14:paraId="107F2609" w14:textId="5C488B05" w:rsidTr="00E6326F">
        <w:trPr>
          <w:jc w:val="center"/>
        </w:trPr>
        <w:tc>
          <w:tcPr>
            <w:tcW w:w="1879" w:type="dxa"/>
            <w:tcBorders>
              <w:top w:val="single" w:sz="4" w:space="0" w:color="000000"/>
              <w:left w:val="single" w:sz="4" w:space="0" w:color="000000"/>
              <w:bottom w:val="single" w:sz="4" w:space="0" w:color="000000"/>
              <w:right w:val="single" w:sz="4" w:space="0" w:color="000000"/>
            </w:tcBorders>
          </w:tcPr>
          <w:p w14:paraId="6BD535CD" w14:textId="77777777" w:rsidR="00E6326F" w:rsidRDefault="00E6326F" w:rsidP="00CD17CD"/>
        </w:tc>
        <w:tc>
          <w:tcPr>
            <w:tcW w:w="4026" w:type="dxa"/>
            <w:tcBorders>
              <w:top w:val="single" w:sz="4" w:space="0" w:color="000000"/>
              <w:left w:val="single" w:sz="4" w:space="0" w:color="000000"/>
              <w:bottom w:val="single" w:sz="4" w:space="0" w:color="000000"/>
              <w:right w:val="single" w:sz="4" w:space="0" w:color="000000"/>
            </w:tcBorders>
            <w:vAlign w:val="bottom"/>
          </w:tcPr>
          <w:p w14:paraId="6D7DDC73" w14:textId="77777777" w:rsidR="00E6326F" w:rsidRDefault="00E6326F" w:rsidP="00CD17CD"/>
        </w:tc>
        <w:tc>
          <w:tcPr>
            <w:tcW w:w="3156" w:type="dxa"/>
            <w:tcBorders>
              <w:top w:val="single" w:sz="4" w:space="0" w:color="000000"/>
              <w:left w:val="single" w:sz="4" w:space="0" w:color="000000"/>
              <w:bottom w:val="single" w:sz="4" w:space="0" w:color="000000"/>
              <w:right w:val="single" w:sz="4" w:space="0" w:color="000000"/>
            </w:tcBorders>
          </w:tcPr>
          <w:p w14:paraId="660A156E" w14:textId="77777777" w:rsidR="00E6326F" w:rsidRDefault="00E6326F" w:rsidP="00CD17CD"/>
        </w:tc>
      </w:tr>
      <w:tr w:rsidR="00E6326F" w14:paraId="504C601F" w14:textId="5C497E29" w:rsidTr="00E6326F">
        <w:trPr>
          <w:jc w:val="center"/>
        </w:trPr>
        <w:tc>
          <w:tcPr>
            <w:tcW w:w="1879" w:type="dxa"/>
            <w:tcBorders>
              <w:top w:val="single" w:sz="4" w:space="0" w:color="000000"/>
              <w:left w:val="single" w:sz="4" w:space="0" w:color="000000"/>
              <w:bottom w:val="single" w:sz="4" w:space="0" w:color="000000"/>
              <w:right w:val="single" w:sz="4" w:space="0" w:color="000000"/>
            </w:tcBorders>
          </w:tcPr>
          <w:p w14:paraId="78E2DD4A" w14:textId="77777777" w:rsidR="00E6326F" w:rsidRDefault="00E6326F" w:rsidP="00CD17CD"/>
        </w:tc>
        <w:tc>
          <w:tcPr>
            <w:tcW w:w="4026" w:type="dxa"/>
            <w:tcBorders>
              <w:top w:val="single" w:sz="4" w:space="0" w:color="000000"/>
              <w:left w:val="single" w:sz="4" w:space="0" w:color="000000"/>
              <w:bottom w:val="single" w:sz="4" w:space="0" w:color="000000"/>
              <w:right w:val="single" w:sz="4" w:space="0" w:color="000000"/>
            </w:tcBorders>
            <w:vAlign w:val="bottom"/>
          </w:tcPr>
          <w:p w14:paraId="32505EAA" w14:textId="77777777" w:rsidR="00E6326F" w:rsidRDefault="00E6326F" w:rsidP="00CD17CD"/>
        </w:tc>
        <w:tc>
          <w:tcPr>
            <w:tcW w:w="3156" w:type="dxa"/>
            <w:tcBorders>
              <w:top w:val="single" w:sz="4" w:space="0" w:color="000000"/>
              <w:left w:val="single" w:sz="4" w:space="0" w:color="000000"/>
              <w:bottom w:val="single" w:sz="4" w:space="0" w:color="000000"/>
              <w:right w:val="single" w:sz="4" w:space="0" w:color="000000"/>
            </w:tcBorders>
          </w:tcPr>
          <w:p w14:paraId="0A79DAFE" w14:textId="77777777" w:rsidR="00E6326F" w:rsidRDefault="00E6326F" w:rsidP="00CD17CD"/>
        </w:tc>
      </w:tr>
    </w:tbl>
    <w:p w14:paraId="4EE85846" w14:textId="77777777" w:rsidR="00C7177B" w:rsidRDefault="00C7177B" w:rsidP="0072094B">
      <w:pPr>
        <w:rPr>
          <w:rFonts w:cs="Arial"/>
        </w:rPr>
      </w:pPr>
    </w:p>
    <w:sectPr w:rsidR="00C7177B" w:rsidSect="00CD71ED">
      <w:headerReference w:type="even" r:id="rId11"/>
      <w:headerReference w:type="default" r:id="rId12"/>
      <w:footerReference w:type="even" r:id="rId13"/>
      <w:footerReference w:type="default" r:id="rId14"/>
      <w:headerReference w:type="first" r:id="rId15"/>
      <w:footerReference w:type="first" r:id="rId16"/>
      <w:pgSz w:w="11907" w:h="16840" w:code="9"/>
      <w:pgMar w:top="1701" w:right="1418" w:bottom="1701" w:left="1418" w:header="709" w:footer="510" w:gutter="0"/>
      <w:paperSrc w:first="11" w:other="1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1736A" w14:textId="77777777" w:rsidR="00D63284" w:rsidRDefault="00D63284">
      <w:r>
        <w:separator/>
      </w:r>
    </w:p>
  </w:endnote>
  <w:endnote w:type="continuationSeparator" w:id="0">
    <w:p w14:paraId="0DC99285" w14:textId="77777777" w:rsidR="00D63284" w:rsidRDefault="00D63284">
      <w:r>
        <w:continuationSeparator/>
      </w:r>
    </w:p>
  </w:endnote>
  <w:endnote w:type="continuationNotice" w:id="1">
    <w:p w14:paraId="602D1A17" w14:textId="77777777" w:rsidR="00D63284" w:rsidRDefault="00D63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implified Arabic">
    <w:charset w:val="B2"/>
    <w:family w:val="roman"/>
    <w:pitch w:val="variable"/>
    <w:sig w:usb0="00002003" w:usb1="80000000" w:usb2="00000008" w:usb3="00000000" w:csb0="00000041"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4D82D" w14:textId="77777777" w:rsidR="00E2682F" w:rsidRDefault="00E2682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C1090" w14:textId="188DC70F" w:rsidR="008D494A" w:rsidRPr="00FE0C57" w:rsidRDefault="002A39A2" w:rsidP="002A39A2">
    <w:pPr>
      <w:pStyle w:val="Bunntekst"/>
      <w:tabs>
        <w:tab w:val="clear" w:pos="4536"/>
        <w:tab w:val="clear" w:pos="9072"/>
        <w:tab w:val="right" w:pos="9071"/>
      </w:tabs>
      <w:rPr>
        <w:color w:val="FFFFFF" w:themeColor="background1"/>
      </w:rPr>
    </w:pPr>
    <w:r>
      <w:rPr>
        <w:color w:val="FFFFFF" w:themeColor="background1"/>
      </w:rPr>
      <w:t>L_</w:t>
    </w:r>
    <w:r w:rsidR="0092607A">
      <w:rPr>
        <w:color w:val="FFFFFF" w:themeColor="background1"/>
      </w:rPr>
      <w:t>3202010/1 37284-500</w:t>
    </w:r>
    <w:r>
      <w:rPr>
        <w:color w:val="FFFFFF" w:themeColor="background1"/>
      </w:rPr>
      <w:tab/>
      <w:t>www.kvale.no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C50C" w14:textId="241276A8" w:rsidR="008D494A" w:rsidRPr="00FE0C57" w:rsidRDefault="002A39A2" w:rsidP="002A39A2">
    <w:pPr>
      <w:pStyle w:val="Bunntekst"/>
      <w:tabs>
        <w:tab w:val="clear" w:pos="4536"/>
        <w:tab w:val="clear" w:pos="9072"/>
        <w:tab w:val="right" w:pos="9071"/>
      </w:tabs>
      <w:rPr>
        <w:color w:val="FFFFFF" w:themeColor="background1"/>
      </w:rPr>
    </w:pPr>
    <w:r>
      <w:rPr>
        <w:color w:val="FFFFFF" w:themeColor="background1"/>
      </w:rPr>
      <w:t>L_</w:t>
    </w:r>
    <w:r w:rsidR="0092607A">
      <w:rPr>
        <w:color w:val="FFFFFF" w:themeColor="background1"/>
      </w:rPr>
      <w:t>3202010/1 37284-500</w:t>
    </w:r>
    <w:r>
      <w:rPr>
        <w:color w:val="FFFFFF" w:themeColor="background1"/>
      </w:rPr>
      <w:tab/>
      <w:t>www.kvale.no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82BD6" w14:textId="77777777" w:rsidR="00D63284" w:rsidRDefault="00D63284">
      <w:r>
        <w:separator/>
      </w:r>
    </w:p>
  </w:footnote>
  <w:footnote w:type="continuationSeparator" w:id="0">
    <w:p w14:paraId="45FF4DF4" w14:textId="77777777" w:rsidR="00D63284" w:rsidRDefault="00D63284">
      <w:r>
        <w:continuationSeparator/>
      </w:r>
    </w:p>
  </w:footnote>
  <w:footnote w:type="continuationNotice" w:id="1">
    <w:p w14:paraId="3440ECB2" w14:textId="77777777" w:rsidR="00D63284" w:rsidRDefault="00D63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420DC" w14:textId="77777777" w:rsidR="00E2682F" w:rsidRDefault="00E2682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38508" w14:textId="77777777" w:rsidR="008D494A" w:rsidRDefault="008D494A">
    <w:pPr>
      <w:pStyle w:val="Topptekst"/>
      <w:jc w:val="center"/>
    </w:pPr>
    <w:r>
      <w:t xml:space="preserve">- </w:t>
    </w:r>
    <w:r>
      <w:rPr>
        <w:rStyle w:val="Sidetall"/>
      </w:rPr>
      <w:fldChar w:fldCharType="begin"/>
    </w:r>
    <w:r>
      <w:rPr>
        <w:rStyle w:val="Sidetall"/>
      </w:rPr>
      <w:instrText xml:space="preserve"> PAGE </w:instrText>
    </w:r>
    <w:r>
      <w:rPr>
        <w:rStyle w:val="Sidetall"/>
      </w:rPr>
      <w:fldChar w:fldCharType="separate"/>
    </w:r>
    <w:r>
      <w:rPr>
        <w:rStyle w:val="Sidetall"/>
        <w:noProof/>
      </w:rPr>
      <w:t>2</w:t>
    </w:r>
    <w:r>
      <w:rPr>
        <w:rStyle w:val="Sidetall"/>
      </w:rPr>
      <w:fldChar w:fldCharType="end"/>
    </w:r>
    <w:r>
      <w:rPr>
        <w:rStyle w:val="Sidetal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16485" w14:textId="113AB3E3" w:rsidR="00C75AC6" w:rsidRDefault="00C75AC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DFE"/>
    <w:multiLevelType w:val="multilevel"/>
    <w:tmpl w:val="10724940"/>
    <w:lvl w:ilvl="0">
      <w:start w:val="1"/>
      <w:numFmt w:val="decimal"/>
      <w:pStyle w:val="Appendix"/>
      <w:suff w:val="space"/>
      <w:lvlText w:val="Appendix %1"/>
      <w:lvlJc w:val="left"/>
      <w:pPr>
        <w:ind w:left="0" w:firstLine="0"/>
      </w:pPr>
      <w:rPr>
        <w:rFonts w:hint="default"/>
        <w:b/>
        <w:i w:val="0"/>
        <w:sz w:val="24"/>
      </w:rPr>
    </w:lvl>
    <w:lvl w:ilvl="1">
      <w:start w:val="1"/>
      <w:numFmt w:val="decimal"/>
      <w:pStyle w:val="Appendix1"/>
      <w:lvlText w:val="%2."/>
      <w:lvlJc w:val="left"/>
      <w:pPr>
        <w:ind w:left="851" w:hanging="851"/>
      </w:pPr>
      <w:rPr>
        <w:rFonts w:hint="default"/>
      </w:rPr>
    </w:lvl>
    <w:lvl w:ilvl="2">
      <w:start w:val="1"/>
      <w:numFmt w:val="decimal"/>
      <w:lvlText w:val="%2.%3"/>
      <w:lvlJc w:val="left"/>
      <w:pPr>
        <w:ind w:left="851" w:hanging="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C72A3A"/>
    <w:multiLevelType w:val="hybridMultilevel"/>
    <w:tmpl w:val="4EE04362"/>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2" w15:restartNumberingAfterBreak="0">
    <w:nsid w:val="09373728"/>
    <w:multiLevelType w:val="hybridMultilevel"/>
    <w:tmpl w:val="7220AE70"/>
    <w:lvl w:ilvl="0" w:tplc="8E4EA88E">
      <w:start w:val="1"/>
      <w:numFmt w:val="bullet"/>
      <w:lvlText w:val=""/>
      <w:lvlJc w:val="left"/>
      <w:pPr>
        <w:ind w:left="1440" w:hanging="360"/>
      </w:pPr>
      <w:rPr>
        <w:rFonts w:ascii="Symbol" w:hAnsi="Symbol"/>
      </w:rPr>
    </w:lvl>
    <w:lvl w:ilvl="1" w:tplc="D58CE7F0">
      <w:start w:val="1"/>
      <w:numFmt w:val="bullet"/>
      <w:lvlText w:val=""/>
      <w:lvlJc w:val="left"/>
      <w:pPr>
        <w:ind w:left="1440" w:hanging="360"/>
      </w:pPr>
      <w:rPr>
        <w:rFonts w:ascii="Symbol" w:hAnsi="Symbol"/>
      </w:rPr>
    </w:lvl>
    <w:lvl w:ilvl="2" w:tplc="72C8D236">
      <w:start w:val="1"/>
      <w:numFmt w:val="bullet"/>
      <w:lvlText w:val=""/>
      <w:lvlJc w:val="left"/>
      <w:pPr>
        <w:ind w:left="1440" w:hanging="360"/>
      </w:pPr>
      <w:rPr>
        <w:rFonts w:ascii="Symbol" w:hAnsi="Symbol"/>
      </w:rPr>
    </w:lvl>
    <w:lvl w:ilvl="3" w:tplc="0096B338">
      <w:start w:val="1"/>
      <w:numFmt w:val="bullet"/>
      <w:lvlText w:val=""/>
      <w:lvlJc w:val="left"/>
      <w:pPr>
        <w:ind w:left="1440" w:hanging="360"/>
      </w:pPr>
      <w:rPr>
        <w:rFonts w:ascii="Symbol" w:hAnsi="Symbol"/>
      </w:rPr>
    </w:lvl>
    <w:lvl w:ilvl="4" w:tplc="E5FEF4E8">
      <w:start w:val="1"/>
      <w:numFmt w:val="bullet"/>
      <w:lvlText w:val=""/>
      <w:lvlJc w:val="left"/>
      <w:pPr>
        <w:ind w:left="1440" w:hanging="360"/>
      </w:pPr>
      <w:rPr>
        <w:rFonts w:ascii="Symbol" w:hAnsi="Symbol"/>
      </w:rPr>
    </w:lvl>
    <w:lvl w:ilvl="5" w:tplc="F1C83DBC">
      <w:start w:val="1"/>
      <w:numFmt w:val="bullet"/>
      <w:lvlText w:val=""/>
      <w:lvlJc w:val="left"/>
      <w:pPr>
        <w:ind w:left="1440" w:hanging="360"/>
      </w:pPr>
      <w:rPr>
        <w:rFonts w:ascii="Symbol" w:hAnsi="Symbol"/>
      </w:rPr>
    </w:lvl>
    <w:lvl w:ilvl="6" w:tplc="AD18DF22">
      <w:start w:val="1"/>
      <w:numFmt w:val="bullet"/>
      <w:lvlText w:val=""/>
      <w:lvlJc w:val="left"/>
      <w:pPr>
        <w:ind w:left="1440" w:hanging="360"/>
      </w:pPr>
      <w:rPr>
        <w:rFonts w:ascii="Symbol" w:hAnsi="Symbol"/>
      </w:rPr>
    </w:lvl>
    <w:lvl w:ilvl="7" w:tplc="968C1956">
      <w:start w:val="1"/>
      <w:numFmt w:val="bullet"/>
      <w:lvlText w:val=""/>
      <w:lvlJc w:val="left"/>
      <w:pPr>
        <w:ind w:left="1440" w:hanging="360"/>
      </w:pPr>
      <w:rPr>
        <w:rFonts w:ascii="Symbol" w:hAnsi="Symbol"/>
      </w:rPr>
    </w:lvl>
    <w:lvl w:ilvl="8" w:tplc="7C680DEE">
      <w:start w:val="1"/>
      <w:numFmt w:val="bullet"/>
      <w:lvlText w:val=""/>
      <w:lvlJc w:val="left"/>
      <w:pPr>
        <w:ind w:left="1440" w:hanging="360"/>
      </w:pPr>
      <w:rPr>
        <w:rFonts w:ascii="Symbol" w:hAnsi="Symbol"/>
      </w:rPr>
    </w:lvl>
  </w:abstractNum>
  <w:abstractNum w:abstractNumId="3" w15:restartNumberingAfterBreak="0">
    <w:nsid w:val="094A13CA"/>
    <w:multiLevelType w:val="hybridMultilevel"/>
    <w:tmpl w:val="9FA864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2966D2"/>
    <w:multiLevelType w:val="multilevel"/>
    <w:tmpl w:val="190A12C8"/>
    <w:lvl w:ilvl="0">
      <w:start w:val="1"/>
      <w:numFmt w:val="bullet"/>
      <w:pStyle w:val="Bullet1"/>
      <w:lvlText w:val=""/>
      <w:lvlJc w:val="left"/>
      <w:pPr>
        <w:ind w:left="851" w:hanging="851"/>
      </w:pPr>
      <w:rPr>
        <w:rFonts w:ascii="Symbol" w:hAnsi="Symbol" w:hint="default"/>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ind w:left="1418" w:hanging="567"/>
      </w:pPr>
      <w:rPr>
        <w:rFonts w:ascii="Symbol" w:hAnsi="Symbol" w:hint="default"/>
        <w:b w:val="0"/>
        <w:i w:val="0"/>
        <w:caps w:val="0"/>
        <w:strike w:val="0"/>
        <w:dstrike w:val="0"/>
        <w:vanish w:val="0"/>
        <w:color w:val="auto"/>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ind w:left="1985" w:hanging="567"/>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ind w:left="2552" w:hanging="567"/>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Bullet5"/>
      <w:lvlText w:val=""/>
      <w:lvlJc w:val="left"/>
      <w:pPr>
        <w:ind w:left="3119" w:hanging="567"/>
      </w:pPr>
      <w:rPr>
        <w:rFonts w:ascii="Symbol" w:hAnsi="Symbol" w:hint="default"/>
        <w:b w:val="0"/>
        <w:i w:val="0"/>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ind w:left="4321" w:hanging="721"/>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center"/>
      <w:pPr>
        <w:ind w:left="0" w:firstLine="0"/>
      </w:pPr>
      <w:rPr>
        <w:rFonts w:cs="Times New Roman"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0" w:firstLine="0"/>
      </w:pPr>
      <w:rPr>
        <w:rFonts w:cs="Times New Roman" w:hint="default"/>
        <w:caps w:val="0"/>
        <w:strike w:val="0"/>
        <w:dstrike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0" w:firstLine="0"/>
      </w:pPr>
      <w:rPr>
        <w:rFonts w:cs="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C540039"/>
    <w:multiLevelType w:val="multilevel"/>
    <w:tmpl w:val="E272B07C"/>
    <w:lvl w:ilvl="0">
      <w:start w:val="1"/>
      <w:numFmt w:val="decimal"/>
      <w:lvlRestart w:val="0"/>
      <w:pStyle w:val="ScheduleHeading"/>
      <w:suff w:val="nothing"/>
      <w:lvlText w:val="Schedule %1"/>
      <w:lvlJc w:val="left"/>
      <w:pPr>
        <w:ind w:left="0" w:firstLine="0"/>
      </w:pPr>
      <w:rPr>
        <w:rFonts w:ascii="Cambria" w:hAnsi="Cambria" w:cs="Times New Roman" w:hint="default"/>
        <w:b/>
        <w:i w:val="0"/>
        <w:caps/>
        <w:smallCaps w:val="0"/>
        <w:strike w:val="0"/>
        <w:dstrike w:val="0"/>
        <w:vanish w:val="0"/>
        <w:color w:val="auto"/>
        <w:sz w:val="22"/>
        <w:u w:val="none"/>
        <w:vertAlign w:val="baseline"/>
      </w:rPr>
    </w:lvl>
    <w:lvl w:ilvl="1">
      <w:start w:val="1"/>
      <w:numFmt w:val="upperLetter"/>
      <w:pStyle w:val="SchedulePart"/>
      <w:suff w:val="nothing"/>
      <w:lvlText w:val="Part %2"/>
      <w:lvlJc w:val="left"/>
      <w:pPr>
        <w:ind w:left="0" w:firstLine="0"/>
      </w:pPr>
      <w:rPr>
        <w:rFonts w:ascii="Cambria" w:hAnsi="Cambria" w:cs="Times New Roman" w:hint="default"/>
        <w:b/>
        <w:i w:val="0"/>
        <w:caps/>
        <w:smallCaps w:val="0"/>
        <w:strike w:val="0"/>
        <w:dstrike w:val="0"/>
        <w:vanish w:val="0"/>
        <w:color w:val="auto"/>
        <w:sz w:val="22"/>
        <w:u w:val="none"/>
        <w:vertAlign w:val="baseline"/>
      </w:rPr>
    </w:lvl>
    <w:lvl w:ilvl="2">
      <w:start w:val="1"/>
      <w:numFmt w:val="decimal"/>
      <w:lvlRestart w:val="1"/>
      <w:pStyle w:val="Schedule1"/>
      <w:isLgl/>
      <w:lvlText w:val="%3."/>
      <w:lvlJc w:val="left"/>
      <w:pPr>
        <w:ind w:left="851" w:hanging="851"/>
      </w:pPr>
      <w:rPr>
        <w:rFonts w:ascii="Cambria" w:hAnsi="Cambria" w:cs="Times New Roman" w:hint="default"/>
        <w:b w:val="0"/>
        <w:i w:val="0"/>
        <w:caps w:val="0"/>
        <w:strike w:val="0"/>
        <w:dstrike w:val="0"/>
        <w:vanish w:val="0"/>
        <w:color w:val="auto"/>
        <w:sz w:val="22"/>
        <w:u w:val="none"/>
        <w:vertAlign w:val="baseline"/>
      </w:rPr>
    </w:lvl>
    <w:lvl w:ilvl="3">
      <w:start w:val="1"/>
      <w:numFmt w:val="decimal"/>
      <w:pStyle w:val="Schedule2"/>
      <w:isLgl/>
      <w:lvlText w:val="%3.%4"/>
      <w:lvlJc w:val="left"/>
      <w:pPr>
        <w:ind w:left="851" w:hanging="851"/>
      </w:pPr>
      <w:rPr>
        <w:rFonts w:ascii="Cambria" w:hAnsi="Cambria" w:cs="Times New Roman" w:hint="default"/>
        <w:b w:val="0"/>
        <w:i w:val="0"/>
        <w:caps w:val="0"/>
        <w:strike w:val="0"/>
        <w:dstrike w:val="0"/>
        <w:vanish w:val="0"/>
        <w:color w:val="auto"/>
        <w:sz w:val="22"/>
        <w:u w:val="none"/>
        <w:vertAlign w:val="baseline"/>
      </w:rPr>
    </w:lvl>
    <w:lvl w:ilvl="4">
      <w:start w:val="1"/>
      <w:numFmt w:val="decimal"/>
      <w:pStyle w:val="Schedule3"/>
      <w:isLgl/>
      <w:lvlText w:val="%3.%4.%5"/>
      <w:lvlJc w:val="left"/>
      <w:pPr>
        <w:ind w:left="1418" w:hanging="567"/>
      </w:pPr>
      <w:rPr>
        <w:rFonts w:ascii="Cambria" w:hAnsi="Cambria" w:cs="Times New Roman" w:hint="default"/>
        <w:b w:val="0"/>
        <w:i w:val="0"/>
        <w:caps w:val="0"/>
        <w:strike w:val="0"/>
        <w:dstrike w:val="0"/>
        <w:vanish w:val="0"/>
        <w:color w:val="auto"/>
        <w:sz w:val="22"/>
        <w:u w:val="none"/>
        <w:vertAlign w:val="baseline"/>
      </w:rPr>
    </w:lvl>
    <w:lvl w:ilvl="5">
      <w:start w:val="1"/>
      <w:numFmt w:val="lowerLetter"/>
      <w:pStyle w:val="Schedule4"/>
      <w:lvlText w:val="(%6)"/>
      <w:lvlJc w:val="left"/>
      <w:pPr>
        <w:ind w:left="1985" w:hanging="567"/>
      </w:pPr>
      <w:rPr>
        <w:rFonts w:ascii="Cambria" w:hAnsi="Cambria" w:cs="Times New Roman" w:hint="default"/>
        <w:b w:val="0"/>
        <w:i w:val="0"/>
        <w:caps w:val="0"/>
        <w:strike w:val="0"/>
        <w:dstrike w:val="0"/>
        <w:vanish w:val="0"/>
        <w:color w:val="auto"/>
        <w:sz w:val="22"/>
        <w:u w:val="none"/>
        <w:vertAlign w:val="baseline"/>
      </w:rPr>
    </w:lvl>
    <w:lvl w:ilvl="6">
      <w:start w:val="1"/>
      <w:numFmt w:val="lowerRoman"/>
      <w:pStyle w:val="Schedule5"/>
      <w:lvlText w:val="(%7)"/>
      <w:lvlJc w:val="left"/>
      <w:pPr>
        <w:ind w:left="2552" w:hanging="567"/>
      </w:pPr>
      <w:rPr>
        <w:rFonts w:ascii="Cambria" w:hAnsi="Cambria" w:cs="Times New Roman" w:hint="default"/>
        <w:b w:val="0"/>
        <w:i w:val="0"/>
        <w:caps w:val="0"/>
        <w:strike w:val="0"/>
        <w:dstrike w:val="0"/>
        <w:vanish w:val="0"/>
        <w:color w:val="auto"/>
        <w:sz w:val="22"/>
        <w:u w:val="none"/>
        <w:vertAlign w:val="baseline"/>
      </w:rPr>
    </w:lvl>
    <w:lvl w:ilvl="7">
      <w:start w:val="1"/>
      <w:numFmt w:val="upperLetter"/>
      <w:pStyle w:val="Schedule6"/>
      <w:lvlText w:val="(%8)"/>
      <w:lvlJc w:val="left"/>
      <w:pPr>
        <w:ind w:left="3119" w:hanging="567"/>
      </w:pPr>
      <w:rPr>
        <w:rFonts w:ascii="Cambria" w:hAnsi="Cambria" w:cs="Times New Roman" w:hint="default"/>
        <w:b w:val="0"/>
        <w:i w:val="0"/>
        <w:caps w:val="0"/>
        <w:strike w:val="0"/>
        <w:dstrike w:val="0"/>
        <w:vanish w:val="0"/>
        <w:color w:val="auto"/>
        <w:sz w:val="22"/>
        <w:u w:val="none"/>
        <w:vertAlign w:val="baseline"/>
      </w:rPr>
    </w:lvl>
    <w:lvl w:ilvl="8">
      <w:start w:val="1"/>
      <w:numFmt w:val="decimal"/>
      <w:pStyle w:val="Schedule7"/>
      <w:lvlText w:val="(%9)"/>
      <w:lvlJc w:val="left"/>
      <w:pPr>
        <w:ind w:left="3686" w:hanging="567"/>
      </w:pPr>
      <w:rPr>
        <w:rFonts w:ascii="Cambria" w:hAnsi="Cambria" w:cs="Times New Roman" w:hint="default"/>
        <w:b w:val="0"/>
        <w:i w:val="0"/>
        <w:caps w:val="0"/>
        <w:strike w:val="0"/>
        <w:dstrike w:val="0"/>
        <w:vanish w:val="0"/>
        <w:color w:val="auto"/>
        <w:sz w:val="22"/>
        <w:u w:val="none"/>
        <w:vertAlign w:val="baseline"/>
      </w:rPr>
    </w:lvl>
  </w:abstractNum>
  <w:abstractNum w:abstractNumId="6" w15:restartNumberingAfterBreak="0">
    <w:nsid w:val="1CA357BF"/>
    <w:multiLevelType w:val="hybridMultilevel"/>
    <w:tmpl w:val="502E63B0"/>
    <w:lvl w:ilvl="0" w:tplc="46D254EC">
      <w:start w:val="1"/>
      <w:numFmt w:val="decimal"/>
      <w:lvlText w:val="%1."/>
      <w:lvlJc w:val="left"/>
      <w:pPr>
        <w:ind w:left="1440" w:hanging="360"/>
      </w:pPr>
    </w:lvl>
    <w:lvl w:ilvl="1" w:tplc="B1BAC5C0">
      <w:start w:val="1"/>
      <w:numFmt w:val="bullet"/>
      <w:lvlText w:val=""/>
      <w:lvlJc w:val="left"/>
      <w:pPr>
        <w:ind w:left="2160" w:hanging="360"/>
      </w:pPr>
      <w:rPr>
        <w:rFonts w:ascii="Symbol" w:hAnsi="Symbol"/>
      </w:rPr>
    </w:lvl>
    <w:lvl w:ilvl="2" w:tplc="4E7C69D8">
      <w:start w:val="1"/>
      <w:numFmt w:val="decimal"/>
      <w:lvlText w:val="%3."/>
      <w:lvlJc w:val="left"/>
      <w:pPr>
        <w:ind w:left="1440" w:hanging="360"/>
      </w:pPr>
    </w:lvl>
    <w:lvl w:ilvl="3" w:tplc="03A4F878">
      <w:start w:val="1"/>
      <w:numFmt w:val="decimal"/>
      <w:lvlText w:val="%4."/>
      <w:lvlJc w:val="left"/>
      <w:pPr>
        <w:ind w:left="1440" w:hanging="360"/>
      </w:pPr>
    </w:lvl>
    <w:lvl w:ilvl="4" w:tplc="ACBC3CB2">
      <w:start w:val="1"/>
      <w:numFmt w:val="decimal"/>
      <w:lvlText w:val="%5."/>
      <w:lvlJc w:val="left"/>
      <w:pPr>
        <w:ind w:left="1440" w:hanging="360"/>
      </w:pPr>
    </w:lvl>
    <w:lvl w:ilvl="5" w:tplc="C3064B04">
      <w:start w:val="1"/>
      <w:numFmt w:val="decimal"/>
      <w:lvlText w:val="%6."/>
      <w:lvlJc w:val="left"/>
      <w:pPr>
        <w:ind w:left="1440" w:hanging="360"/>
      </w:pPr>
    </w:lvl>
    <w:lvl w:ilvl="6" w:tplc="358ED652">
      <w:start w:val="1"/>
      <w:numFmt w:val="decimal"/>
      <w:lvlText w:val="%7."/>
      <w:lvlJc w:val="left"/>
      <w:pPr>
        <w:ind w:left="1440" w:hanging="360"/>
      </w:pPr>
    </w:lvl>
    <w:lvl w:ilvl="7" w:tplc="8D7C4BFE">
      <w:start w:val="1"/>
      <w:numFmt w:val="decimal"/>
      <w:lvlText w:val="%8."/>
      <w:lvlJc w:val="left"/>
      <w:pPr>
        <w:ind w:left="1440" w:hanging="360"/>
      </w:pPr>
    </w:lvl>
    <w:lvl w:ilvl="8" w:tplc="A676AEE8">
      <w:start w:val="1"/>
      <w:numFmt w:val="decimal"/>
      <w:lvlText w:val="%9."/>
      <w:lvlJc w:val="left"/>
      <w:pPr>
        <w:ind w:left="1440" w:hanging="360"/>
      </w:pPr>
    </w:lvl>
  </w:abstractNum>
  <w:abstractNum w:abstractNumId="7" w15:restartNumberingAfterBreak="0">
    <w:nsid w:val="29EB50C2"/>
    <w:multiLevelType w:val="multilevel"/>
    <w:tmpl w:val="CFA21730"/>
    <w:lvl w:ilvl="0">
      <w:start w:val="1"/>
      <w:numFmt w:val="decimal"/>
      <w:lvlRestart w:val="0"/>
      <w:pStyle w:val="Vedlegg"/>
      <w:suff w:val="nothing"/>
      <w:lvlText w:val="Vedlegg %1 "/>
      <w:lvlJc w:val="left"/>
      <w:pPr>
        <w:ind w:left="0" w:firstLine="0"/>
      </w:pPr>
      <w:rPr>
        <w:rFonts w:hint="default"/>
      </w:rPr>
    </w:lvl>
    <w:lvl w:ilvl="1">
      <w:start w:val="1"/>
      <w:numFmt w:val="decimal"/>
      <w:pStyle w:val="Vedlegg1"/>
      <w:lvlText w:val="%2"/>
      <w:lvlJc w:val="left"/>
      <w:pPr>
        <w:ind w:left="851" w:hanging="851"/>
      </w:pPr>
      <w:rPr>
        <w:rFonts w:ascii="Times New Roman" w:hAnsi="Times New Roman" w:cs="Times New Roman" w:hint="default"/>
        <w:b w:val="0"/>
        <w:i w:val="0"/>
        <w:caps/>
        <w:smallCaps w:val="0"/>
        <w:strike w:val="0"/>
        <w:dstrike w:val="0"/>
        <w:vanish w:val="0"/>
        <w:color w:val="auto"/>
        <w:sz w:val="22"/>
        <w:u w:val="none"/>
        <w:vertAlign w:val="baseline"/>
      </w:rPr>
    </w:lvl>
    <w:lvl w:ilvl="2">
      <w:start w:val="1"/>
      <w:numFmt w:val="decimal"/>
      <w:lvlRestart w:val="1"/>
      <w:pStyle w:val="Vedlegg2"/>
      <w:isLgl/>
      <w:lvlText w:val="%2.%3"/>
      <w:lvlJc w:val="left"/>
      <w:pPr>
        <w:ind w:left="851" w:hanging="851"/>
      </w:pPr>
      <w:rPr>
        <w:rFonts w:ascii="Times New Roman" w:hAnsi="Times New Roman" w:cs="Times New Roman" w:hint="default"/>
        <w:b w:val="0"/>
        <w:i w:val="0"/>
        <w:caps w:val="0"/>
        <w:strike w:val="0"/>
        <w:dstrike w:val="0"/>
        <w:vanish w:val="0"/>
        <w:color w:val="auto"/>
        <w:sz w:val="22"/>
        <w:u w:val="none"/>
        <w:vertAlign w:val="baseline"/>
      </w:rPr>
    </w:lvl>
    <w:lvl w:ilvl="3">
      <w:start w:val="1"/>
      <w:numFmt w:val="decimal"/>
      <w:isLgl/>
      <w:lvlText w:val="%3.%4"/>
      <w:lvlJc w:val="left"/>
      <w:pPr>
        <w:ind w:left="851" w:hanging="851"/>
      </w:pPr>
      <w:rPr>
        <w:rFonts w:ascii="Times New Roman" w:hAnsi="Times New Roman" w:cs="Times New Roman" w:hint="default"/>
        <w:b w:val="0"/>
        <w:i w:val="0"/>
        <w:caps w:val="0"/>
        <w:strike w:val="0"/>
        <w:dstrike w:val="0"/>
        <w:vanish w:val="0"/>
        <w:color w:val="auto"/>
        <w:sz w:val="22"/>
        <w:u w:val="none"/>
        <w:vertAlign w:val="baseline"/>
      </w:rPr>
    </w:lvl>
    <w:lvl w:ilvl="4">
      <w:start w:val="1"/>
      <w:numFmt w:val="decimal"/>
      <w:isLgl/>
      <w:lvlText w:val="%3.%4.%5"/>
      <w:lvlJc w:val="left"/>
      <w:pPr>
        <w:ind w:left="851" w:hanging="851"/>
      </w:pPr>
      <w:rPr>
        <w:rFonts w:ascii="Times New Roman" w:hAnsi="Times New Roman" w:cs="Times New Roman" w:hint="default"/>
        <w:b w:val="0"/>
        <w:i w:val="0"/>
        <w:caps w:val="0"/>
        <w:strike w:val="0"/>
        <w:dstrike w:val="0"/>
        <w:vanish w:val="0"/>
        <w:color w:val="auto"/>
        <w:sz w:val="22"/>
        <w:u w:val="none"/>
        <w:vertAlign w:val="baseline"/>
      </w:rPr>
    </w:lvl>
    <w:lvl w:ilvl="5">
      <w:start w:val="1"/>
      <w:numFmt w:val="lowerLetter"/>
      <w:lvlText w:val="(%6)"/>
      <w:lvlJc w:val="left"/>
      <w:pPr>
        <w:ind w:left="1701" w:hanging="850"/>
      </w:pPr>
      <w:rPr>
        <w:rFonts w:ascii="Times New Roman" w:hAnsi="Times New Roman" w:cs="Times New Roman" w:hint="default"/>
        <w:b w:val="0"/>
        <w:i w:val="0"/>
        <w:caps w:val="0"/>
        <w:strike w:val="0"/>
        <w:dstrike w:val="0"/>
        <w:vanish w:val="0"/>
        <w:color w:val="auto"/>
        <w:sz w:val="22"/>
        <w:u w:val="none"/>
        <w:vertAlign w:val="baseline"/>
      </w:rPr>
    </w:lvl>
    <w:lvl w:ilvl="6">
      <w:start w:val="1"/>
      <w:numFmt w:val="lowerRoman"/>
      <w:lvlText w:val="(%7)"/>
      <w:lvlJc w:val="left"/>
      <w:pPr>
        <w:ind w:left="2552" w:hanging="851"/>
      </w:pPr>
      <w:rPr>
        <w:rFonts w:ascii="Times New Roman" w:hAnsi="Times New Roman" w:cs="Times New Roman" w:hint="default"/>
        <w:b w:val="0"/>
        <w:i w:val="0"/>
        <w:caps w:val="0"/>
        <w:strike w:val="0"/>
        <w:dstrike w:val="0"/>
        <w:vanish w:val="0"/>
        <w:color w:val="auto"/>
        <w:sz w:val="22"/>
        <w:u w:val="none"/>
        <w:vertAlign w:val="baseline"/>
      </w:rPr>
    </w:lvl>
    <w:lvl w:ilvl="7">
      <w:start w:val="1"/>
      <w:numFmt w:val="upperLetter"/>
      <w:lvlText w:val="(%8)"/>
      <w:lvlJc w:val="left"/>
      <w:pPr>
        <w:ind w:left="3402" w:hanging="850"/>
      </w:pPr>
      <w:rPr>
        <w:rFonts w:ascii="Times New Roman" w:hAnsi="Times New Roman" w:cs="Times New Roman" w:hint="default"/>
        <w:b w:val="0"/>
        <w:i w:val="0"/>
        <w:caps w:val="0"/>
        <w:strike w:val="0"/>
        <w:dstrike w:val="0"/>
        <w:vanish w:val="0"/>
        <w:color w:val="auto"/>
        <w:sz w:val="22"/>
        <w:u w:val="none"/>
        <w:vertAlign w:val="baseline"/>
      </w:rPr>
    </w:lvl>
    <w:lvl w:ilvl="8">
      <w:start w:val="1"/>
      <w:numFmt w:val="decimal"/>
      <w:lvlText w:val="(%9)"/>
      <w:lvlJc w:val="left"/>
      <w:pPr>
        <w:ind w:left="4253" w:hanging="851"/>
      </w:pPr>
      <w:rPr>
        <w:rFonts w:ascii="Times New Roman" w:hAnsi="Times New Roman" w:cs="Times New Roman" w:hint="default"/>
        <w:b w:val="0"/>
        <w:i w:val="0"/>
        <w:caps w:val="0"/>
        <w:strike w:val="0"/>
        <w:dstrike w:val="0"/>
        <w:vanish w:val="0"/>
        <w:color w:val="auto"/>
        <w:sz w:val="22"/>
        <w:u w:val="none"/>
        <w:vertAlign w:val="baseline"/>
      </w:rPr>
    </w:lvl>
  </w:abstractNum>
  <w:abstractNum w:abstractNumId="8" w15:restartNumberingAfterBreak="0">
    <w:nsid w:val="2C8D46A2"/>
    <w:multiLevelType w:val="hybridMultilevel"/>
    <w:tmpl w:val="DD8CD72C"/>
    <w:lvl w:ilvl="0" w:tplc="50A66E00">
      <w:start w:val="1"/>
      <w:numFmt w:val="bullet"/>
      <w:lvlText w:val=""/>
      <w:lvlJc w:val="left"/>
      <w:pPr>
        <w:ind w:left="1440" w:hanging="360"/>
      </w:pPr>
      <w:rPr>
        <w:rFonts w:ascii="Symbol" w:hAnsi="Symbol"/>
      </w:rPr>
    </w:lvl>
    <w:lvl w:ilvl="1" w:tplc="88D26390">
      <w:start w:val="1"/>
      <w:numFmt w:val="bullet"/>
      <w:lvlText w:val=""/>
      <w:lvlJc w:val="left"/>
      <w:pPr>
        <w:ind w:left="1440" w:hanging="360"/>
      </w:pPr>
      <w:rPr>
        <w:rFonts w:ascii="Symbol" w:hAnsi="Symbol"/>
      </w:rPr>
    </w:lvl>
    <w:lvl w:ilvl="2" w:tplc="05A4E344">
      <w:start w:val="1"/>
      <w:numFmt w:val="bullet"/>
      <w:lvlText w:val=""/>
      <w:lvlJc w:val="left"/>
      <w:pPr>
        <w:ind w:left="1440" w:hanging="360"/>
      </w:pPr>
      <w:rPr>
        <w:rFonts w:ascii="Symbol" w:hAnsi="Symbol"/>
      </w:rPr>
    </w:lvl>
    <w:lvl w:ilvl="3" w:tplc="632016BE">
      <w:start w:val="1"/>
      <w:numFmt w:val="bullet"/>
      <w:lvlText w:val=""/>
      <w:lvlJc w:val="left"/>
      <w:pPr>
        <w:ind w:left="1440" w:hanging="360"/>
      </w:pPr>
      <w:rPr>
        <w:rFonts w:ascii="Symbol" w:hAnsi="Symbol"/>
      </w:rPr>
    </w:lvl>
    <w:lvl w:ilvl="4" w:tplc="D6C0389E">
      <w:start w:val="1"/>
      <w:numFmt w:val="bullet"/>
      <w:lvlText w:val=""/>
      <w:lvlJc w:val="left"/>
      <w:pPr>
        <w:ind w:left="1440" w:hanging="360"/>
      </w:pPr>
      <w:rPr>
        <w:rFonts w:ascii="Symbol" w:hAnsi="Symbol"/>
      </w:rPr>
    </w:lvl>
    <w:lvl w:ilvl="5" w:tplc="64660854">
      <w:start w:val="1"/>
      <w:numFmt w:val="bullet"/>
      <w:lvlText w:val=""/>
      <w:lvlJc w:val="left"/>
      <w:pPr>
        <w:ind w:left="1440" w:hanging="360"/>
      </w:pPr>
      <w:rPr>
        <w:rFonts w:ascii="Symbol" w:hAnsi="Symbol"/>
      </w:rPr>
    </w:lvl>
    <w:lvl w:ilvl="6" w:tplc="CE06423A">
      <w:start w:val="1"/>
      <w:numFmt w:val="bullet"/>
      <w:lvlText w:val=""/>
      <w:lvlJc w:val="left"/>
      <w:pPr>
        <w:ind w:left="1440" w:hanging="360"/>
      </w:pPr>
      <w:rPr>
        <w:rFonts w:ascii="Symbol" w:hAnsi="Symbol"/>
      </w:rPr>
    </w:lvl>
    <w:lvl w:ilvl="7" w:tplc="37AE656E">
      <w:start w:val="1"/>
      <w:numFmt w:val="bullet"/>
      <w:lvlText w:val=""/>
      <w:lvlJc w:val="left"/>
      <w:pPr>
        <w:ind w:left="1440" w:hanging="360"/>
      </w:pPr>
      <w:rPr>
        <w:rFonts w:ascii="Symbol" w:hAnsi="Symbol"/>
      </w:rPr>
    </w:lvl>
    <w:lvl w:ilvl="8" w:tplc="A9C452C4">
      <w:start w:val="1"/>
      <w:numFmt w:val="bullet"/>
      <w:lvlText w:val=""/>
      <w:lvlJc w:val="left"/>
      <w:pPr>
        <w:ind w:left="1440" w:hanging="360"/>
      </w:pPr>
      <w:rPr>
        <w:rFonts w:ascii="Symbol" w:hAnsi="Symbol"/>
      </w:rPr>
    </w:lvl>
  </w:abstractNum>
  <w:abstractNum w:abstractNumId="9" w15:restartNumberingAfterBreak="0">
    <w:nsid w:val="2E0A6BC4"/>
    <w:multiLevelType w:val="hybridMultilevel"/>
    <w:tmpl w:val="3250AC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E6355BC"/>
    <w:multiLevelType w:val="hybridMultilevel"/>
    <w:tmpl w:val="5EB6F204"/>
    <w:lvl w:ilvl="0" w:tplc="D848C522">
      <w:start w:val="1"/>
      <w:numFmt w:val="decimal"/>
      <w:lvlText w:val="%1."/>
      <w:lvlJc w:val="left"/>
      <w:pPr>
        <w:ind w:left="1440" w:hanging="360"/>
      </w:pPr>
    </w:lvl>
    <w:lvl w:ilvl="1" w:tplc="179882FC">
      <w:start w:val="1"/>
      <w:numFmt w:val="bullet"/>
      <w:lvlText w:val=""/>
      <w:lvlJc w:val="left"/>
      <w:pPr>
        <w:ind w:left="2160" w:hanging="360"/>
      </w:pPr>
      <w:rPr>
        <w:rFonts w:ascii="Symbol" w:hAnsi="Symbol"/>
      </w:rPr>
    </w:lvl>
    <w:lvl w:ilvl="2" w:tplc="79BA6E7C">
      <w:start w:val="1"/>
      <w:numFmt w:val="decimal"/>
      <w:lvlText w:val="%3."/>
      <w:lvlJc w:val="left"/>
      <w:pPr>
        <w:ind w:left="1440" w:hanging="360"/>
      </w:pPr>
    </w:lvl>
    <w:lvl w:ilvl="3" w:tplc="FE2A5160">
      <w:start w:val="1"/>
      <w:numFmt w:val="decimal"/>
      <w:lvlText w:val="%4."/>
      <w:lvlJc w:val="left"/>
      <w:pPr>
        <w:ind w:left="1440" w:hanging="360"/>
      </w:pPr>
    </w:lvl>
    <w:lvl w:ilvl="4" w:tplc="2B281DF4">
      <w:start w:val="1"/>
      <w:numFmt w:val="decimal"/>
      <w:lvlText w:val="%5."/>
      <w:lvlJc w:val="left"/>
      <w:pPr>
        <w:ind w:left="1440" w:hanging="360"/>
      </w:pPr>
    </w:lvl>
    <w:lvl w:ilvl="5" w:tplc="70ACDAE2">
      <w:start w:val="1"/>
      <w:numFmt w:val="decimal"/>
      <w:lvlText w:val="%6."/>
      <w:lvlJc w:val="left"/>
      <w:pPr>
        <w:ind w:left="1440" w:hanging="360"/>
      </w:pPr>
    </w:lvl>
    <w:lvl w:ilvl="6" w:tplc="CC8810EE">
      <w:start w:val="1"/>
      <w:numFmt w:val="decimal"/>
      <w:lvlText w:val="%7."/>
      <w:lvlJc w:val="left"/>
      <w:pPr>
        <w:ind w:left="1440" w:hanging="360"/>
      </w:pPr>
    </w:lvl>
    <w:lvl w:ilvl="7" w:tplc="E9F2881C">
      <w:start w:val="1"/>
      <w:numFmt w:val="decimal"/>
      <w:lvlText w:val="%8."/>
      <w:lvlJc w:val="left"/>
      <w:pPr>
        <w:ind w:left="1440" w:hanging="360"/>
      </w:pPr>
    </w:lvl>
    <w:lvl w:ilvl="8" w:tplc="183E4486">
      <w:start w:val="1"/>
      <w:numFmt w:val="decimal"/>
      <w:lvlText w:val="%9."/>
      <w:lvlJc w:val="left"/>
      <w:pPr>
        <w:ind w:left="1440" w:hanging="360"/>
      </w:pPr>
    </w:lvl>
  </w:abstractNum>
  <w:abstractNum w:abstractNumId="11" w15:restartNumberingAfterBreak="0">
    <w:nsid w:val="347A624B"/>
    <w:multiLevelType w:val="multilevel"/>
    <w:tmpl w:val="E9980C6C"/>
    <w:lvl w:ilvl="0">
      <w:start w:val="1"/>
      <w:numFmt w:val="none"/>
      <w:lvlRestart w:val="0"/>
      <w:pStyle w:val="Definitions"/>
      <w:suff w:val="nothing"/>
      <w:lvlText w:val=""/>
      <w:lvlJc w:val="left"/>
      <w:pPr>
        <w:ind w:left="851" w:firstLine="0"/>
      </w:pPr>
      <w:rPr>
        <w:rFonts w:ascii="Arial" w:hAnsi="Arial" w:cs="Arial" w:hint="default"/>
        <w:b w:val="0"/>
        <w:i w:val="0"/>
        <w:caps w:val="0"/>
        <w:strike w:val="0"/>
        <w:dstrike w:val="0"/>
        <w:vanish w:val="0"/>
        <w:color w:val="auto"/>
        <w:sz w:val="20"/>
        <w:u w:val="none"/>
        <w:vertAlign w:val="baseline"/>
      </w:rPr>
    </w:lvl>
    <w:lvl w:ilvl="1">
      <w:start w:val="1"/>
      <w:numFmt w:val="lowerLetter"/>
      <w:pStyle w:val="Definitionsa"/>
      <w:lvlText w:val="(%2)"/>
      <w:lvlJc w:val="left"/>
      <w:pPr>
        <w:ind w:left="1418" w:hanging="567"/>
      </w:pPr>
      <w:rPr>
        <w:rFonts w:ascii="Cambria" w:hAnsi="Cambria" w:cs="Arial" w:hint="default"/>
        <w:b w:val="0"/>
        <w:i w:val="0"/>
        <w:caps w:val="0"/>
        <w:strike w:val="0"/>
        <w:dstrike w:val="0"/>
        <w:vanish w:val="0"/>
        <w:color w:val="auto"/>
        <w:sz w:val="22"/>
        <w:u w:val="none"/>
        <w:vertAlign w:val="baseline"/>
      </w:rPr>
    </w:lvl>
    <w:lvl w:ilvl="2">
      <w:start w:val="1"/>
      <w:numFmt w:val="lowerRoman"/>
      <w:pStyle w:val="Definitionsi"/>
      <w:lvlText w:val="(%3)"/>
      <w:lvlJc w:val="left"/>
      <w:pPr>
        <w:ind w:left="1985" w:hanging="567"/>
      </w:pPr>
      <w:rPr>
        <w:rFonts w:ascii="Cambria" w:hAnsi="Cambria" w:cs="Arial" w:hint="default"/>
        <w:b w:val="0"/>
        <w:i w:val="0"/>
        <w:caps w:val="0"/>
        <w:strike w:val="0"/>
        <w:dstrike w:val="0"/>
        <w:vanish w:val="0"/>
        <w:color w:val="auto"/>
        <w:sz w:val="22"/>
        <w:u w:val="none"/>
        <w:vertAlign w:val="baseline"/>
      </w:rPr>
    </w:lvl>
    <w:lvl w:ilvl="3">
      <w:start w:val="1"/>
      <w:numFmt w:val="none"/>
      <w:lvlRestart w:val="0"/>
      <w:suff w:val="nothing"/>
      <w:lvlText w:val=""/>
      <w:lvlJc w:val="left"/>
      <w:pPr>
        <w:ind w:left="0" w:firstLine="0"/>
      </w:pPr>
      <w:rPr>
        <w:rFonts w:ascii="Arial" w:hAnsi="Arial" w:cs="Arial" w:hint="default"/>
        <w:b w:val="0"/>
        <w:i w:val="0"/>
        <w:caps w:val="0"/>
        <w:strike w:val="0"/>
        <w:dstrike w:val="0"/>
        <w:vanish w:val="0"/>
        <w:color w:val="auto"/>
        <w:sz w:val="22"/>
        <w:u w:val="none"/>
        <w:vertAlign w:val="baseline"/>
      </w:rPr>
    </w:lvl>
    <w:lvl w:ilvl="4">
      <w:start w:val="1"/>
      <w:numFmt w:val="none"/>
      <w:lvlRestart w:val="0"/>
      <w:suff w:val="nothing"/>
      <w:lvlText w:val=""/>
      <w:lvlJc w:val="left"/>
      <w:pPr>
        <w:ind w:left="0" w:firstLine="0"/>
      </w:pPr>
      <w:rPr>
        <w:rFonts w:ascii="Arial" w:hAnsi="Arial" w:cs="Arial" w:hint="default"/>
        <w:b w:val="0"/>
        <w:i w:val="0"/>
        <w:caps w:val="0"/>
        <w:strike w:val="0"/>
        <w:dstrike w:val="0"/>
        <w:vanish w:val="0"/>
        <w:color w:val="auto"/>
        <w:sz w:val="22"/>
        <w:u w:val="none"/>
        <w:vertAlign w:val="baseline"/>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2" w15:restartNumberingAfterBreak="0">
    <w:nsid w:val="38A01E66"/>
    <w:multiLevelType w:val="hybridMultilevel"/>
    <w:tmpl w:val="D562D092"/>
    <w:lvl w:ilvl="0" w:tplc="78B08810">
      <w:start w:val="1"/>
      <w:numFmt w:val="decimal"/>
      <w:lvlText w:val="%1."/>
      <w:lvlJc w:val="left"/>
      <w:pPr>
        <w:ind w:left="1440" w:hanging="360"/>
      </w:pPr>
    </w:lvl>
    <w:lvl w:ilvl="1" w:tplc="ED5C8D0A">
      <w:start w:val="1"/>
      <w:numFmt w:val="bullet"/>
      <w:lvlText w:val=""/>
      <w:lvlJc w:val="left"/>
      <w:pPr>
        <w:ind w:left="2160" w:hanging="360"/>
      </w:pPr>
      <w:rPr>
        <w:rFonts w:ascii="Symbol" w:hAnsi="Symbol"/>
      </w:rPr>
    </w:lvl>
    <w:lvl w:ilvl="2" w:tplc="19A05D60">
      <w:start w:val="1"/>
      <w:numFmt w:val="decimal"/>
      <w:lvlText w:val="%3."/>
      <w:lvlJc w:val="left"/>
      <w:pPr>
        <w:ind w:left="1440" w:hanging="360"/>
      </w:pPr>
    </w:lvl>
    <w:lvl w:ilvl="3" w:tplc="A1FE1964">
      <w:start w:val="1"/>
      <w:numFmt w:val="decimal"/>
      <w:lvlText w:val="%4."/>
      <w:lvlJc w:val="left"/>
      <w:pPr>
        <w:ind w:left="1440" w:hanging="360"/>
      </w:pPr>
    </w:lvl>
    <w:lvl w:ilvl="4" w:tplc="6D921398">
      <w:start w:val="1"/>
      <w:numFmt w:val="decimal"/>
      <w:lvlText w:val="%5."/>
      <w:lvlJc w:val="left"/>
      <w:pPr>
        <w:ind w:left="1440" w:hanging="360"/>
      </w:pPr>
    </w:lvl>
    <w:lvl w:ilvl="5" w:tplc="0630B692">
      <w:start w:val="1"/>
      <w:numFmt w:val="decimal"/>
      <w:lvlText w:val="%6."/>
      <w:lvlJc w:val="left"/>
      <w:pPr>
        <w:ind w:left="1440" w:hanging="360"/>
      </w:pPr>
    </w:lvl>
    <w:lvl w:ilvl="6" w:tplc="72E661B6">
      <w:start w:val="1"/>
      <w:numFmt w:val="decimal"/>
      <w:lvlText w:val="%7."/>
      <w:lvlJc w:val="left"/>
      <w:pPr>
        <w:ind w:left="1440" w:hanging="360"/>
      </w:pPr>
    </w:lvl>
    <w:lvl w:ilvl="7" w:tplc="FFB21ACE">
      <w:start w:val="1"/>
      <w:numFmt w:val="decimal"/>
      <w:lvlText w:val="%8."/>
      <w:lvlJc w:val="left"/>
      <w:pPr>
        <w:ind w:left="1440" w:hanging="360"/>
      </w:pPr>
    </w:lvl>
    <w:lvl w:ilvl="8" w:tplc="C4CC3854">
      <w:start w:val="1"/>
      <w:numFmt w:val="decimal"/>
      <w:lvlText w:val="%9."/>
      <w:lvlJc w:val="left"/>
      <w:pPr>
        <w:ind w:left="1440" w:hanging="360"/>
      </w:pPr>
    </w:lvl>
  </w:abstractNum>
  <w:abstractNum w:abstractNumId="13" w15:restartNumberingAfterBreak="0">
    <w:nsid w:val="38F37303"/>
    <w:multiLevelType w:val="multilevel"/>
    <w:tmpl w:val="633EA2D0"/>
    <w:lvl w:ilvl="0">
      <w:start w:val="1"/>
      <w:numFmt w:val="decimal"/>
      <w:pStyle w:val="Bevis"/>
      <w:lvlText w:val="Bevis %1:"/>
      <w:lvlJc w:val="left"/>
      <w:pPr>
        <w:ind w:left="1985" w:hanging="1134"/>
      </w:pPr>
      <w:rPr>
        <w:rFonts w:hint="default"/>
        <w:b/>
        <w:i w:val="0"/>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4C081047"/>
    <w:multiLevelType w:val="hybridMultilevel"/>
    <w:tmpl w:val="35FC81C6"/>
    <w:lvl w:ilvl="0" w:tplc="1896A30A">
      <w:start w:val="1"/>
      <w:numFmt w:val="bullet"/>
      <w:lvlText w:val=""/>
      <w:lvlJc w:val="left"/>
      <w:pPr>
        <w:ind w:left="1440" w:hanging="360"/>
      </w:pPr>
      <w:rPr>
        <w:rFonts w:ascii="Symbol" w:hAnsi="Symbol"/>
      </w:rPr>
    </w:lvl>
    <w:lvl w:ilvl="1" w:tplc="36AAA65E">
      <w:start w:val="1"/>
      <w:numFmt w:val="bullet"/>
      <w:lvlText w:val=""/>
      <w:lvlJc w:val="left"/>
      <w:pPr>
        <w:ind w:left="1440" w:hanging="360"/>
      </w:pPr>
      <w:rPr>
        <w:rFonts w:ascii="Symbol" w:hAnsi="Symbol"/>
      </w:rPr>
    </w:lvl>
    <w:lvl w:ilvl="2" w:tplc="E91EB332">
      <w:start w:val="1"/>
      <w:numFmt w:val="bullet"/>
      <w:lvlText w:val=""/>
      <w:lvlJc w:val="left"/>
      <w:pPr>
        <w:ind w:left="1440" w:hanging="360"/>
      </w:pPr>
      <w:rPr>
        <w:rFonts w:ascii="Symbol" w:hAnsi="Symbol"/>
      </w:rPr>
    </w:lvl>
    <w:lvl w:ilvl="3" w:tplc="02E4295C">
      <w:start w:val="1"/>
      <w:numFmt w:val="bullet"/>
      <w:lvlText w:val=""/>
      <w:lvlJc w:val="left"/>
      <w:pPr>
        <w:ind w:left="1440" w:hanging="360"/>
      </w:pPr>
      <w:rPr>
        <w:rFonts w:ascii="Symbol" w:hAnsi="Symbol"/>
      </w:rPr>
    </w:lvl>
    <w:lvl w:ilvl="4" w:tplc="00621B3C">
      <w:start w:val="1"/>
      <w:numFmt w:val="bullet"/>
      <w:lvlText w:val=""/>
      <w:lvlJc w:val="left"/>
      <w:pPr>
        <w:ind w:left="1440" w:hanging="360"/>
      </w:pPr>
      <w:rPr>
        <w:rFonts w:ascii="Symbol" w:hAnsi="Symbol"/>
      </w:rPr>
    </w:lvl>
    <w:lvl w:ilvl="5" w:tplc="1A3E0636">
      <w:start w:val="1"/>
      <w:numFmt w:val="bullet"/>
      <w:lvlText w:val=""/>
      <w:lvlJc w:val="left"/>
      <w:pPr>
        <w:ind w:left="1440" w:hanging="360"/>
      </w:pPr>
      <w:rPr>
        <w:rFonts w:ascii="Symbol" w:hAnsi="Symbol"/>
      </w:rPr>
    </w:lvl>
    <w:lvl w:ilvl="6" w:tplc="A35EC5F0">
      <w:start w:val="1"/>
      <w:numFmt w:val="bullet"/>
      <w:lvlText w:val=""/>
      <w:lvlJc w:val="left"/>
      <w:pPr>
        <w:ind w:left="1440" w:hanging="360"/>
      </w:pPr>
      <w:rPr>
        <w:rFonts w:ascii="Symbol" w:hAnsi="Symbol"/>
      </w:rPr>
    </w:lvl>
    <w:lvl w:ilvl="7" w:tplc="3D44B3C6">
      <w:start w:val="1"/>
      <w:numFmt w:val="bullet"/>
      <w:lvlText w:val=""/>
      <w:lvlJc w:val="left"/>
      <w:pPr>
        <w:ind w:left="1440" w:hanging="360"/>
      </w:pPr>
      <w:rPr>
        <w:rFonts w:ascii="Symbol" w:hAnsi="Symbol"/>
      </w:rPr>
    </w:lvl>
    <w:lvl w:ilvl="8" w:tplc="61FEC920">
      <w:start w:val="1"/>
      <w:numFmt w:val="bullet"/>
      <w:lvlText w:val=""/>
      <w:lvlJc w:val="left"/>
      <w:pPr>
        <w:ind w:left="1440" w:hanging="360"/>
      </w:pPr>
      <w:rPr>
        <w:rFonts w:ascii="Symbol" w:hAnsi="Symbol"/>
      </w:rPr>
    </w:lvl>
  </w:abstractNum>
  <w:abstractNum w:abstractNumId="15" w15:restartNumberingAfterBreak="0">
    <w:nsid w:val="4ED62D79"/>
    <w:multiLevelType w:val="multilevel"/>
    <w:tmpl w:val="C8E80C96"/>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lvlText w:val="(%6)"/>
      <w:lvlJc w:val="left"/>
      <w:pPr>
        <w:tabs>
          <w:tab w:val="num" w:pos="1701"/>
        </w:tabs>
        <w:ind w:left="1701" w:hanging="8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5782DC1"/>
    <w:multiLevelType w:val="multilevel"/>
    <w:tmpl w:val="FB74267A"/>
    <w:lvl w:ilvl="0">
      <w:start w:val="1"/>
      <w:numFmt w:val="decimal"/>
      <w:pStyle w:val="Exhibit"/>
      <w:lvlText w:val="Exhibit %1: "/>
      <w:lvlJc w:val="left"/>
      <w:pPr>
        <w:ind w:left="1985" w:hanging="1134"/>
      </w:pPr>
      <w:rPr>
        <w:rFonts w:hint="default"/>
        <w:b/>
        <w:i w:val="0"/>
      </w:rPr>
    </w:lvl>
    <w:lvl w:ilvl="1">
      <w:start w:val="1"/>
      <w:numFmt w:val="none"/>
      <w:suff w:val="nothing"/>
      <w:lvlText w:val=""/>
      <w:lvlJc w:val="left"/>
      <w:pPr>
        <w:ind w:left="1702" w:firstLine="0"/>
      </w:pPr>
      <w:rPr>
        <w:rFonts w:hint="default"/>
      </w:rPr>
    </w:lvl>
    <w:lvl w:ilvl="2">
      <w:start w:val="1"/>
      <w:numFmt w:val="none"/>
      <w:suff w:val="nothing"/>
      <w:lvlText w:val=""/>
      <w:lvlJc w:val="left"/>
      <w:pPr>
        <w:ind w:left="1702" w:firstLine="0"/>
      </w:pPr>
      <w:rPr>
        <w:rFonts w:hint="default"/>
      </w:rPr>
    </w:lvl>
    <w:lvl w:ilvl="3">
      <w:start w:val="1"/>
      <w:numFmt w:val="none"/>
      <w:suff w:val="nothing"/>
      <w:lvlText w:val=""/>
      <w:lvlJc w:val="left"/>
      <w:pPr>
        <w:ind w:left="1702" w:firstLine="0"/>
      </w:pPr>
      <w:rPr>
        <w:rFonts w:hint="default"/>
      </w:rPr>
    </w:lvl>
    <w:lvl w:ilvl="4">
      <w:start w:val="1"/>
      <w:numFmt w:val="none"/>
      <w:suff w:val="nothing"/>
      <w:lvlText w:val=""/>
      <w:lvlJc w:val="left"/>
      <w:pPr>
        <w:ind w:left="1702" w:firstLine="0"/>
      </w:pPr>
      <w:rPr>
        <w:rFonts w:hint="default"/>
      </w:rPr>
    </w:lvl>
    <w:lvl w:ilvl="5">
      <w:start w:val="1"/>
      <w:numFmt w:val="none"/>
      <w:suff w:val="nothing"/>
      <w:lvlText w:val=""/>
      <w:lvlJc w:val="left"/>
      <w:pPr>
        <w:ind w:left="1702" w:firstLine="0"/>
      </w:pPr>
      <w:rPr>
        <w:rFonts w:hint="default"/>
      </w:rPr>
    </w:lvl>
    <w:lvl w:ilvl="6">
      <w:start w:val="1"/>
      <w:numFmt w:val="none"/>
      <w:suff w:val="nothing"/>
      <w:lvlText w:val=""/>
      <w:lvlJc w:val="left"/>
      <w:pPr>
        <w:ind w:left="1702" w:firstLine="0"/>
      </w:pPr>
      <w:rPr>
        <w:rFonts w:hint="default"/>
      </w:rPr>
    </w:lvl>
    <w:lvl w:ilvl="7">
      <w:start w:val="1"/>
      <w:numFmt w:val="none"/>
      <w:suff w:val="nothing"/>
      <w:lvlText w:val=""/>
      <w:lvlJc w:val="left"/>
      <w:pPr>
        <w:ind w:left="1702" w:firstLine="0"/>
      </w:pPr>
      <w:rPr>
        <w:rFonts w:hint="default"/>
      </w:rPr>
    </w:lvl>
    <w:lvl w:ilvl="8">
      <w:start w:val="1"/>
      <w:numFmt w:val="none"/>
      <w:suff w:val="nothing"/>
      <w:lvlText w:val=""/>
      <w:lvlJc w:val="left"/>
      <w:pPr>
        <w:ind w:left="1702" w:firstLine="0"/>
      </w:pPr>
      <w:rPr>
        <w:rFonts w:hint="default"/>
      </w:rPr>
    </w:lvl>
  </w:abstractNum>
  <w:abstractNum w:abstractNumId="17" w15:restartNumberingAfterBreak="0">
    <w:nsid w:val="5D054176"/>
    <w:multiLevelType w:val="hybridMultilevel"/>
    <w:tmpl w:val="1E4EF5A2"/>
    <w:lvl w:ilvl="0" w:tplc="04140001">
      <w:start w:val="1"/>
      <w:numFmt w:val="bullet"/>
      <w:lvlText w:val=""/>
      <w:lvlJc w:val="left"/>
      <w:pPr>
        <w:ind w:left="1570" w:hanging="360"/>
      </w:pPr>
      <w:rPr>
        <w:rFonts w:ascii="Symbol" w:hAnsi="Symbol" w:hint="default"/>
      </w:rPr>
    </w:lvl>
    <w:lvl w:ilvl="1" w:tplc="04140003" w:tentative="1">
      <w:start w:val="1"/>
      <w:numFmt w:val="bullet"/>
      <w:lvlText w:val="o"/>
      <w:lvlJc w:val="left"/>
      <w:pPr>
        <w:ind w:left="2290" w:hanging="360"/>
      </w:pPr>
      <w:rPr>
        <w:rFonts w:ascii="Courier New" w:hAnsi="Courier New" w:cs="Courier New" w:hint="default"/>
      </w:rPr>
    </w:lvl>
    <w:lvl w:ilvl="2" w:tplc="04140005" w:tentative="1">
      <w:start w:val="1"/>
      <w:numFmt w:val="bullet"/>
      <w:lvlText w:val=""/>
      <w:lvlJc w:val="left"/>
      <w:pPr>
        <w:ind w:left="3010" w:hanging="360"/>
      </w:pPr>
      <w:rPr>
        <w:rFonts w:ascii="Wingdings" w:hAnsi="Wingdings" w:hint="default"/>
      </w:rPr>
    </w:lvl>
    <w:lvl w:ilvl="3" w:tplc="04140001" w:tentative="1">
      <w:start w:val="1"/>
      <w:numFmt w:val="bullet"/>
      <w:lvlText w:val=""/>
      <w:lvlJc w:val="left"/>
      <w:pPr>
        <w:ind w:left="3730" w:hanging="360"/>
      </w:pPr>
      <w:rPr>
        <w:rFonts w:ascii="Symbol" w:hAnsi="Symbol" w:hint="default"/>
      </w:rPr>
    </w:lvl>
    <w:lvl w:ilvl="4" w:tplc="04140003" w:tentative="1">
      <w:start w:val="1"/>
      <w:numFmt w:val="bullet"/>
      <w:lvlText w:val="o"/>
      <w:lvlJc w:val="left"/>
      <w:pPr>
        <w:ind w:left="4450" w:hanging="360"/>
      </w:pPr>
      <w:rPr>
        <w:rFonts w:ascii="Courier New" w:hAnsi="Courier New" w:cs="Courier New" w:hint="default"/>
      </w:rPr>
    </w:lvl>
    <w:lvl w:ilvl="5" w:tplc="04140005" w:tentative="1">
      <w:start w:val="1"/>
      <w:numFmt w:val="bullet"/>
      <w:lvlText w:val=""/>
      <w:lvlJc w:val="left"/>
      <w:pPr>
        <w:ind w:left="5170" w:hanging="360"/>
      </w:pPr>
      <w:rPr>
        <w:rFonts w:ascii="Wingdings" w:hAnsi="Wingdings" w:hint="default"/>
      </w:rPr>
    </w:lvl>
    <w:lvl w:ilvl="6" w:tplc="04140001" w:tentative="1">
      <w:start w:val="1"/>
      <w:numFmt w:val="bullet"/>
      <w:lvlText w:val=""/>
      <w:lvlJc w:val="left"/>
      <w:pPr>
        <w:ind w:left="5890" w:hanging="360"/>
      </w:pPr>
      <w:rPr>
        <w:rFonts w:ascii="Symbol" w:hAnsi="Symbol" w:hint="default"/>
      </w:rPr>
    </w:lvl>
    <w:lvl w:ilvl="7" w:tplc="04140003" w:tentative="1">
      <w:start w:val="1"/>
      <w:numFmt w:val="bullet"/>
      <w:lvlText w:val="o"/>
      <w:lvlJc w:val="left"/>
      <w:pPr>
        <w:ind w:left="6610" w:hanging="360"/>
      </w:pPr>
      <w:rPr>
        <w:rFonts w:ascii="Courier New" w:hAnsi="Courier New" w:cs="Courier New" w:hint="default"/>
      </w:rPr>
    </w:lvl>
    <w:lvl w:ilvl="8" w:tplc="04140005" w:tentative="1">
      <w:start w:val="1"/>
      <w:numFmt w:val="bullet"/>
      <w:lvlText w:val=""/>
      <w:lvlJc w:val="left"/>
      <w:pPr>
        <w:ind w:left="7330" w:hanging="360"/>
      </w:pPr>
      <w:rPr>
        <w:rFonts w:ascii="Wingdings" w:hAnsi="Wingdings" w:hint="default"/>
      </w:rPr>
    </w:lvl>
  </w:abstractNum>
  <w:abstractNum w:abstractNumId="18" w15:restartNumberingAfterBreak="0">
    <w:nsid w:val="5D1B1800"/>
    <w:multiLevelType w:val="hybridMultilevel"/>
    <w:tmpl w:val="3AE4B6D8"/>
    <w:lvl w:ilvl="0" w:tplc="14F8D012">
      <w:start w:val="1"/>
      <w:numFmt w:val="decimal"/>
      <w:pStyle w:val="Brdtekstnummerert"/>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2FB72B1"/>
    <w:multiLevelType w:val="multilevel"/>
    <w:tmpl w:val="164A67D6"/>
    <w:name w:val="Parties"/>
    <w:lvl w:ilvl="0">
      <w:start w:val="1"/>
      <w:numFmt w:val="decimal"/>
      <w:lvlRestart w:val="0"/>
      <w:pStyle w:val="Parties"/>
      <w:lvlText w:val="(%1)"/>
      <w:lvlJc w:val="left"/>
      <w:pPr>
        <w:ind w:left="851" w:hanging="851"/>
      </w:pPr>
      <w:rPr>
        <w:rFonts w:ascii="Cambria" w:hAnsi="Cambria" w:cs="Arial" w:hint="default"/>
        <w:b w:val="0"/>
        <w:i w:val="0"/>
        <w:caps w:val="0"/>
        <w:strike w:val="0"/>
        <w:dstrike w:val="0"/>
        <w:vanish w:val="0"/>
        <w:color w:val="auto"/>
        <w:sz w:val="22"/>
        <w:u w:val="none"/>
        <w:vertAlign w:val="baseline"/>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0" w15:restartNumberingAfterBreak="0">
    <w:nsid w:val="6D8BE996"/>
    <w:multiLevelType w:val="hybridMultilevel"/>
    <w:tmpl w:val="FFFFFFFF"/>
    <w:lvl w:ilvl="0" w:tplc="17406CD8">
      <w:start w:val="1"/>
      <w:numFmt w:val="bullet"/>
      <w:lvlText w:val="·"/>
      <w:lvlJc w:val="left"/>
      <w:pPr>
        <w:ind w:left="720" w:hanging="360"/>
      </w:pPr>
      <w:rPr>
        <w:rFonts w:ascii="Symbol" w:hAnsi="Symbol" w:hint="default"/>
      </w:rPr>
    </w:lvl>
    <w:lvl w:ilvl="1" w:tplc="04463C8A">
      <w:start w:val="1"/>
      <w:numFmt w:val="bullet"/>
      <w:lvlText w:val="o"/>
      <w:lvlJc w:val="left"/>
      <w:pPr>
        <w:ind w:left="1440" w:hanging="360"/>
      </w:pPr>
      <w:rPr>
        <w:rFonts w:ascii="Courier New" w:hAnsi="Courier New" w:hint="default"/>
      </w:rPr>
    </w:lvl>
    <w:lvl w:ilvl="2" w:tplc="C3A8A1A8">
      <w:start w:val="1"/>
      <w:numFmt w:val="bullet"/>
      <w:lvlText w:val=""/>
      <w:lvlJc w:val="left"/>
      <w:pPr>
        <w:ind w:left="2160" w:hanging="360"/>
      </w:pPr>
      <w:rPr>
        <w:rFonts w:ascii="Wingdings" w:hAnsi="Wingdings" w:hint="default"/>
      </w:rPr>
    </w:lvl>
    <w:lvl w:ilvl="3" w:tplc="30A6A424">
      <w:start w:val="1"/>
      <w:numFmt w:val="bullet"/>
      <w:lvlText w:val=""/>
      <w:lvlJc w:val="left"/>
      <w:pPr>
        <w:ind w:left="2880" w:hanging="360"/>
      </w:pPr>
      <w:rPr>
        <w:rFonts w:ascii="Symbol" w:hAnsi="Symbol" w:hint="default"/>
      </w:rPr>
    </w:lvl>
    <w:lvl w:ilvl="4" w:tplc="8C18EEAC">
      <w:start w:val="1"/>
      <w:numFmt w:val="bullet"/>
      <w:lvlText w:val="o"/>
      <w:lvlJc w:val="left"/>
      <w:pPr>
        <w:ind w:left="3600" w:hanging="360"/>
      </w:pPr>
      <w:rPr>
        <w:rFonts w:ascii="Courier New" w:hAnsi="Courier New" w:hint="default"/>
      </w:rPr>
    </w:lvl>
    <w:lvl w:ilvl="5" w:tplc="BB66B774">
      <w:start w:val="1"/>
      <w:numFmt w:val="bullet"/>
      <w:lvlText w:val=""/>
      <w:lvlJc w:val="left"/>
      <w:pPr>
        <w:ind w:left="4320" w:hanging="360"/>
      </w:pPr>
      <w:rPr>
        <w:rFonts w:ascii="Wingdings" w:hAnsi="Wingdings" w:hint="default"/>
      </w:rPr>
    </w:lvl>
    <w:lvl w:ilvl="6" w:tplc="8B1E6430">
      <w:start w:val="1"/>
      <w:numFmt w:val="bullet"/>
      <w:lvlText w:val=""/>
      <w:lvlJc w:val="left"/>
      <w:pPr>
        <w:ind w:left="5040" w:hanging="360"/>
      </w:pPr>
      <w:rPr>
        <w:rFonts w:ascii="Symbol" w:hAnsi="Symbol" w:hint="default"/>
      </w:rPr>
    </w:lvl>
    <w:lvl w:ilvl="7" w:tplc="E07CA552">
      <w:start w:val="1"/>
      <w:numFmt w:val="bullet"/>
      <w:lvlText w:val="o"/>
      <w:lvlJc w:val="left"/>
      <w:pPr>
        <w:ind w:left="5760" w:hanging="360"/>
      </w:pPr>
      <w:rPr>
        <w:rFonts w:ascii="Courier New" w:hAnsi="Courier New" w:hint="default"/>
      </w:rPr>
    </w:lvl>
    <w:lvl w:ilvl="8" w:tplc="BE30CE28">
      <w:start w:val="1"/>
      <w:numFmt w:val="bullet"/>
      <w:lvlText w:val=""/>
      <w:lvlJc w:val="left"/>
      <w:pPr>
        <w:ind w:left="6480" w:hanging="360"/>
      </w:pPr>
      <w:rPr>
        <w:rFonts w:ascii="Wingdings" w:hAnsi="Wingdings" w:hint="default"/>
      </w:rPr>
    </w:lvl>
  </w:abstractNum>
  <w:abstractNum w:abstractNumId="21" w15:restartNumberingAfterBreak="0">
    <w:nsid w:val="6DBE564A"/>
    <w:multiLevelType w:val="multilevel"/>
    <w:tmpl w:val="A656BE66"/>
    <w:name w:val="Recitals"/>
    <w:lvl w:ilvl="0">
      <w:start w:val="1"/>
      <w:numFmt w:val="upperLetter"/>
      <w:lvlRestart w:val="0"/>
      <w:pStyle w:val="Recitals"/>
      <w:lvlText w:val="(%1)"/>
      <w:lvlJc w:val="left"/>
      <w:pPr>
        <w:ind w:left="851" w:hanging="851"/>
      </w:pPr>
      <w:rPr>
        <w:rFonts w:ascii="Cambria" w:hAnsi="Cambria" w:cs="Arial" w:hint="default"/>
        <w:b w:val="0"/>
        <w:i w:val="0"/>
        <w:caps w:val="0"/>
        <w:strike w:val="0"/>
        <w:dstrike w:val="0"/>
        <w:vanish w:val="0"/>
        <w:color w:val="auto"/>
        <w:sz w:val="22"/>
        <w:u w:val="none"/>
        <w:vertAlign w:val="baseline"/>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6E9468CB"/>
    <w:multiLevelType w:val="multilevel"/>
    <w:tmpl w:val="AE3CC386"/>
    <w:lvl w:ilvl="0">
      <w:start w:val="1"/>
      <w:numFmt w:val="lowerLetter"/>
      <w:pStyle w:val="ListLevel1"/>
      <w:lvlText w:val="(%1)"/>
      <w:lvlJc w:val="left"/>
      <w:pPr>
        <w:tabs>
          <w:tab w:val="num" w:pos="1418"/>
        </w:tabs>
        <w:ind w:left="1418" w:hanging="567"/>
      </w:pPr>
      <w:rPr>
        <w:rFonts w:hint="default"/>
      </w:rPr>
    </w:lvl>
    <w:lvl w:ilvl="1">
      <w:start w:val="1"/>
      <w:numFmt w:val="lowerRoman"/>
      <w:pStyle w:val="ListLevel2"/>
      <w:lvlText w:val="(%2)"/>
      <w:lvlJc w:val="left"/>
      <w:pPr>
        <w:tabs>
          <w:tab w:val="num" w:pos="1985"/>
        </w:tabs>
        <w:ind w:left="1985" w:hanging="567"/>
      </w:pPr>
      <w:rPr>
        <w:rFonts w:hint="default"/>
      </w:rPr>
    </w:lvl>
    <w:lvl w:ilvl="2">
      <w:start w:val="1"/>
      <w:numFmt w:val="lowerLetter"/>
      <w:pStyle w:val="ListLevel3"/>
      <w:lvlText w:val="%3."/>
      <w:lvlJc w:val="left"/>
      <w:pPr>
        <w:tabs>
          <w:tab w:val="num" w:pos="2552"/>
        </w:tabs>
        <w:ind w:left="2552" w:hanging="567"/>
      </w:pPr>
      <w:rPr>
        <w:rFonts w:hint="default"/>
      </w:rPr>
    </w:lvl>
    <w:lvl w:ilvl="3">
      <w:start w:val="1"/>
      <w:numFmt w:val="decimal"/>
      <w:lvlText w:val="%4."/>
      <w:lvlJc w:val="left"/>
      <w:pPr>
        <w:ind w:left="4806" w:hanging="360"/>
      </w:pPr>
      <w:rPr>
        <w:rFonts w:hint="default"/>
      </w:rPr>
    </w:lvl>
    <w:lvl w:ilvl="4">
      <w:start w:val="1"/>
      <w:numFmt w:val="lowerLetter"/>
      <w:lvlText w:val="%5."/>
      <w:lvlJc w:val="left"/>
      <w:pPr>
        <w:ind w:left="5526" w:hanging="360"/>
      </w:pPr>
      <w:rPr>
        <w:rFonts w:hint="default"/>
      </w:rPr>
    </w:lvl>
    <w:lvl w:ilvl="5">
      <w:start w:val="1"/>
      <w:numFmt w:val="lowerRoman"/>
      <w:lvlText w:val="%6."/>
      <w:lvlJc w:val="right"/>
      <w:pPr>
        <w:ind w:left="6246" w:hanging="180"/>
      </w:pPr>
      <w:rPr>
        <w:rFonts w:hint="default"/>
      </w:rPr>
    </w:lvl>
    <w:lvl w:ilvl="6">
      <w:start w:val="1"/>
      <w:numFmt w:val="decimal"/>
      <w:lvlText w:val="%7."/>
      <w:lvlJc w:val="left"/>
      <w:pPr>
        <w:ind w:left="6966" w:hanging="360"/>
      </w:pPr>
      <w:rPr>
        <w:rFonts w:hint="default"/>
      </w:rPr>
    </w:lvl>
    <w:lvl w:ilvl="7">
      <w:start w:val="1"/>
      <w:numFmt w:val="lowerLetter"/>
      <w:lvlText w:val="%8."/>
      <w:lvlJc w:val="left"/>
      <w:pPr>
        <w:ind w:left="7686" w:hanging="360"/>
      </w:pPr>
      <w:rPr>
        <w:rFonts w:hint="default"/>
      </w:rPr>
    </w:lvl>
    <w:lvl w:ilvl="8">
      <w:start w:val="1"/>
      <w:numFmt w:val="lowerRoman"/>
      <w:lvlText w:val="%9."/>
      <w:lvlJc w:val="right"/>
      <w:pPr>
        <w:ind w:left="8406" w:hanging="180"/>
      </w:pPr>
      <w:rPr>
        <w:rFonts w:hint="default"/>
      </w:rPr>
    </w:lvl>
  </w:abstractNum>
  <w:abstractNum w:abstractNumId="23" w15:restartNumberingAfterBreak="0">
    <w:nsid w:val="7253218F"/>
    <w:multiLevelType w:val="hybridMultilevel"/>
    <w:tmpl w:val="0F48B122"/>
    <w:lvl w:ilvl="0" w:tplc="6874C764">
      <w:start w:val="1"/>
      <w:numFmt w:val="decimal"/>
      <w:lvlText w:val="%1."/>
      <w:lvlJc w:val="left"/>
      <w:pPr>
        <w:ind w:left="1440" w:hanging="360"/>
      </w:pPr>
    </w:lvl>
    <w:lvl w:ilvl="1" w:tplc="EA322FC0">
      <w:start w:val="1"/>
      <w:numFmt w:val="bullet"/>
      <w:lvlText w:val=""/>
      <w:lvlJc w:val="left"/>
      <w:pPr>
        <w:ind w:left="2160" w:hanging="360"/>
      </w:pPr>
      <w:rPr>
        <w:rFonts w:ascii="Symbol" w:hAnsi="Symbol"/>
      </w:rPr>
    </w:lvl>
    <w:lvl w:ilvl="2" w:tplc="20C6A6D2">
      <w:start w:val="1"/>
      <w:numFmt w:val="decimal"/>
      <w:lvlText w:val="%3."/>
      <w:lvlJc w:val="left"/>
      <w:pPr>
        <w:ind w:left="1440" w:hanging="360"/>
      </w:pPr>
    </w:lvl>
    <w:lvl w:ilvl="3" w:tplc="73761354">
      <w:start w:val="1"/>
      <w:numFmt w:val="decimal"/>
      <w:lvlText w:val="%4."/>
      <w:lvlJc w:val="left"/>
      <w:pPr>
        <w:ind w:left="1440" w:hanging="360"/>
      </w:pPr>
    </w:lvl>
    <w:lvl w:ilvl="4" w:tplc="E4F2BE06">
      <w:start w:val="1"/>
      <w:numFmt w:val="decimal"/>
      <w:lvlText w:val="%5."/>
      <w:lvlJc w:val="left"/>
      <w:pPr>
        <w:ind w:left="1440" w:hanging="360"/>
      </w:pPr>
    </w:lvl>
    <w:lvl w:ilvl="5" w:tplc="7B2CAE7A">
      <w:start w:val="1"/>
      <w:numFmt w:val="decimal"/>
      <w:lvlText w:val="%6."/>
      <w:lvlJc w:val="left"/>
      <w:pPr>
        <w:ind w:left="1440" w:hanging="360"/>
      </w:pPr>
    </w:lvl>
    <w:lvl w:ilvl="6" w:tplc="313C5C02">
      <w:start w:val="1"/>
      <w:numFmt w:val="decimal"/>
      <w:lvlText w:val="%7."/>
      <w:lvlJc w:val="left"/>
      <w:pPr>
        <w:ind w:left="1440" w:hanging="360"/>
      </w:pPr>
    </w:lvl>
    <w:lvl w:ilvl="7" w:tplc="537C2540">
      <w:start w:val="1"/>
      <w:numFmt w:val="decimal"/>
      <w:lvlText w:val="%8."/>
      <w:lvlJc w:val="left"/>
      <w:pPr>
        <w:ind w:left="1440" w:hanging="360"/>
      </w:pPr>
    </w:lvl>
    <w:lvl w:ilvl="8" w:tplc="77161B28">
      <w:start w:val="1"/>
      <w:numFmt w:val="decimal"/>
      <w:lvlText w:val="%9."/>
      <w:lvlJc w:val="left"/>
      <w:pPr>
        <w:ind w:left="1440" w:hanging="360"/>
      </w:pPr>
    </w:lvl>
  </w:abstractNum>
  <w:abstractNum w:abstractNumId="24" w15:restartNumberingAfterBreak="0">
    <w:nsid w:val="7655615C"/>
    <w:multiLevelType w:val="multilevel"/>
    <w:tmpl w:val="17EAB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774A2308"/>
    <w:multiLevelType w:val="hybridMultilevel"/>
    <w:tmpl w:val="369682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9300C4"/>
    <w:multiLevelType w:val="multilevel"/>
    <w:tmpl w:val="031A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FE0705"/>
    <w:multiLevelType w:val="hybridMultilevel"/>
    <w:tmpl w:val="F68E3FB6"/>
    <w:lvl w:ilvl="0" w:tplc="8064F19A">
      <w:start w:val="1"/>
      <w:numFmt w:val="bullet"/>
      <w:lvlText w:val=""/>
      <w:lvlJc w:val="left"/>
      <w:pPr>
        <w:ind w:left="1440" w:hanging="360"/>
      </w:pPr>
      <w:rPr>
        <w:rFonts w:ascii="Symbol" w:hAnsi="Symbol"/>
      </w:rPr>
    </w:lvl>
    <w:lvl w:ilvl="1" w:tplc="52FC1454">
      <w:start w:val="1"/>
      <w:numFmt w:val="bullet"/>
      <w:lvlText w:val=""/>
      <w:lvlJc w:val="left"/>
      <w:pPr>
        <w:ind w:left="1440" w:hanging="360"/>
      </w:pPr>
      <w:rPr>
        <w:rFonts w:ascii="Symbol" w:hAnsi="Symbol"/>
      </w:rPr>
    </w:lvl>
    <w:lvl w:ilvl="2" w:tplc="2C1EF550">
      <w:start w:val="1"/>
      <w:numFmt w:val="bullet"/>
      <w:lvlText w:val=""/>
      <w:lvlJc w:val="left"/>
      <w:pPr>
        <w:ind w:left="1440" w:hanging="360"/>
      </w:pPr>
      <w:rPr>
        <w:rFonts w:ascii="Symbol" w:hAnsi="Symbol"/>
      </w:rPr>
    </w:lvl>
    <w:lvl w:ilvl="3" w:tplc="A336D254">
      <w:start w:val="1"/>
      <w:numFmt w:val="bullet"/>
      <w:lvlText w:val=""/>
      <w:lvlJc w:val="left"/>
      <w:pPr>
        <w:ind w:left="1440" w:hanging="360"/>
      </w:pPr>
      <w:rPr>
        <w:rFonts w:ascii="Symbol" w:hAnsi="Symbol"/>
      </w:rPr>
    </w:lvl>
    <w:lvl w:ilvl="4" w:tplc="724C516C">
      <w:start w:val="1"/>
      <w:numFmt w:val="bullet"/>
      <w:lvlText w:val=""/>
      <w:lvlJc w:val="left"/>
      <w:pPr>
        <w:ind w:left="1440" w:hanging="360"/>
      </w:pPr>
      <w:rPr>
        <w:rFonts w:ascii="Symbol" w:hAnsi="Symbol"/>
      </w:rPr>
    </w:lvl>
    <w:lvl w:ilvl="5" w:tplc="F3ACC134">
      <w:start w:val="1"/>
      <w:numFmt w:val="bullet"/>
      <w:lvlText w:val=""/>
      <w:lvlJc w:val="left"/>
      <w:pPr>
        <w:ind w:left="1440" w:hanging="360"/>
      </w:pPr>
      <w:rPr>
        <w:rFonts w:ascii="Symbol" w:hAnsi="Symbol"/>
      </w:rPr>
    </w:lvl>
    <w:lvl w:ilvl="6" w:tplc="5E6E1BF2">
      <w:start w:val="1"/>
      <w:numFmt w:val="bullet"/>
      <w:lvlText w:val=""/>
      <w:lvlJc w:val="left"/>
      <w:pPr>
        <w:ind w:left="1440" w:hanging="360"/>
      </w:pPr>
      <w:rPr>
        <w:rFonts w:ascii="Symbol" w:hAnsi="Symbol"/>
      </w:rPr>
    </w:lvl>
    <w:lvl w:ilvl="7" w:tplc="753CE09A">
      <w:start w:val="1"/>
      <w:numFmt w:val="bullet"/>
      <w:lvlText w:val=""/>
      <w:lvlJc w:val="left"/>
      <w:pPr>
        <w:ind w:left="1440" w:hanging="360"/>
      </w:pPr>
      <w:rPr>
        <w:rFonts w:ascii="Symbol" w:hAnsi="Symbol"/>
      </w:rPr>
    </w:lvl>
    <w:lvl w:ilvl="8" w:tplc="30020682">
      <w:start w:val="1"/>
      <w:numFmt w:val="bullet"/>
      <w:lvlText w:val=""/>
      <w:lvlJc w:val="left"/>
      <w:pPr>
        <w:ind w:left="1440" w:hanging="360"/>
      </w:pPr>
      <w:rPr>
        <w:rFonts w:ascii="Symbol" w:hAnsi="Symbol"/>
      </w:rPr>
    </w:lvl>
  </w:abstractNum>
  <w:num w:numId="1" w16cid:durableId="1260986219">
    <w:abstractNumId w:val="0"/>
  </w:num>
  <w:num w:numId="2" w16cid:durableId="1809663093">
    <w:abstractNumId w:val="18"/>
  </w:num>
  <w:num w:numId="3" w16cid:durableId="1761369694">
    <w:abstractNumId w:val="11"/>
  </w:num>
  <w:num w:numId="4" w16cid:durableId="1633822766">
    <w:abstractNumId w:val="22"/>
  </w:num>
  <w:num w:numId="5" w16cid:durableId="555747557">
    <w:abstractNumId w:val="15"/>
  </w:num>
  <w:num w:numId="6" w16cid:durableId="1889763099">
    <w:abstractNumId w:val="19"/>
  </w:num>
  <w:num w:numId="7" w16cid:durableId="101611404">
    <w:abstractNumId w:val="21"/>
  </w:num>
  <w:num w:numId="8" w16cid:durableId="1312296716">
    <w:abstractNumId w:val="5"/>
  </w:num>
  <w:num w:numId="9" w16cid:durableId="351885005">
    <w:abstractNumId w:val="7"/>
  </w:num>
  <w:num w:numId="10" w16cid:durableId="1759600118">
    <w:abstractNumId w:val="13"/>
  </w:num>
  <w:num w:numId="11" w16cid:durableId="1439526295">
    <w:abstractNumId w:val="24"/>
  </w:num>
  <w:num w:numId="12" w16cid:durableId="1514296671">
    <w:abstractNumId w:val="16"/>
  </w:num>
  <w:num w:numId="13" w16cid:durableId="1682273423">
    <w:abstractNumId w:val="4"/>
  </w:num>
  <w:num w:numId="14" w16cid:durableId="1061560771">
    <w:abstractNumId w:val="15"/>
  </w:num>
  <w:num w:numId="15" w16cid:durableId="1450926894">
    <w:abstractNumId w:val="25"/>
  </w:num>
  <w:num w:numId="16" w16cid:durableId="332225162">
    <w:abstractNumId w:val="15"/>
  </w:num>
  <w:num w:numId="17" w16cid:durableId="1171289474">
    <w:abstractNumId w:val="20"/>
  </w:num>
  <w:num w:numId="18" w16cid:durableId="66192897">
    <w:abstractNumId w:val="27"/>
  </w:num>
  <w:num w:numId="19" w16cid:durableId="718288153">
    <w:abstractNumId w:val="23"/>
  </w:num>
  <w:num w:numId="20" w16cid:durableId="1971783902">
    <w:abstractNumId w:val="17"/>
  </w:num>
  <w:num w:numId="21" w16cid:durableId="21833016">
    <w:abstractNumId w:val="1"/>
  </w:num>
  <w:num w:numId="22" w16cid:durableId="1517117625">
    <w:abstractNumId w:val="8"/>
  </w:num>
  <w:num w:numId="23" w16cid:durableId="959067587">
    <w:abstractNumId w:val="6"/>
  </w:num>
  <w:num w:numId="24" w16cid:durableId="838815615">
    <w:abstractNumId w:val="3"/>
  </w:num>
  <w:num w:numId="25" w16cid:durableId="1324046063">
    <w:abstractNumId w:val="26"/>
  </w:num>
  <w:num w:numId="26" w16cid:durableId="1852375921">
    <w:abstractNumId w:val="2"/>
  </w:num>
  <w:num w:numId="27" w16cid:durableId="778916848">
    <w:abstractNumId w:val="10"/>
  </w:num>
  <w:num w:numId="28" w16cid:durableId="963191660">
    <w:abstractNumId w:val="9"/>
  </w:num>
  <w:num w:numId="29" w16cid:durableId="281854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5250384">
    <w:abstractNumId w:val="14"/>
  </w:num>
  <w:num w:numId="31" w16cid:durableId="519242673">
    <w:abstractNumId w:val="12"/>
  </w:num>
  <w:num w:numId="32" w16cid:durableId="166331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2610534">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hideSpellingErrors/>
  <w:hideGrammaticalErrors/>
  <w:proofState w:spelling="clean" w:grammar="clean"/>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valedesign" w:val="121109"/>
  </w:docVars>
  <w:rsids>
    <w:rsidRoot w:val="00CD71ED"/>
    <w:rsid w:val="0000106C"/>
    <w:rsid w:val="00005615"/>
    <w:rsid w:val="00006674"/>
    <w:rsid w:val="00006C16"/>
    <w:rsid w:val="00007F0A"/>
    <w:rsid w:val="00010BA4"/>
    <w:rsid w:val="000112D7"/>
    <w:rsid w:val="00011907"/>
    <w:rsid w:val="000140EF"/>
    <w:rsid w:val="00016056"/>
    <w:rsid w:val="00016838"/>
    <w:rsid w:val="00017DBA"/>
    <w:rsid w:val="00023980"/>
    <w:rsid w:val="00027BED"/>
    <w:rsid w:val="00031440"/>
    <w:rsid w:val="00031EA3"/>
    <w:rsid w:val="000333D5"/>
    <w:rsid w:val="00036BC9"/>
    <w:rsid w:val="00037FF5"/>
    <w:rsid w:val="0004286F"/>
    <w:rsid w:val="00043B1A"/>
    <w:rsid w:val="00043FD7"/>
    <w:rsid w:val="000444D0"/>
    <w:rsid w:val="00045ACB"/>
    <w:rsid w:val="00046D03"/>
    <w:rsid w:val="0004763A"/>
    <w:rsid w:val="000529A6"/>
    <w:rsid w:val="000553CC"/>
    <w:rsid w:val="0006004C"/>
    <w:rsid w:val="0006213F"/>
    <w:rsid w:val="00070127"/>
    <w:rsid w:val="00070C7E"/>
    <w:rsid w:val="000713B9"/>
    <w:rsid w:val="00071625"/>
    <w:rsid w:val="000716D9"/>
    <w:rsid w:val="00073050"/>
    <w:rsid w:val="000810E9"/>
    <w:rsid w:val="0008163A"/>
    <w:rsid w:val="00082E74"/>
    <w:rsid w:val="0008352C"/>
    <w:rsid w:val="000876E8"/>
    <w:rsid w:val="0008779D"/>
    <w:rsid w:val="00090718"/>
    <w:rsid w:val="00090C64"/>
    <w:rsid w:val="000973C2"/>
    <w:rsid w:val="000A0880"/>
    <w:rsid w:val="000A0945"/>
    <w:rsid w:val="000A1CC9"/>
    <w:rsid w:val="000A247F"/>
    <w:rsid w:val="000A2E93"/>
    <w:rsid w:val="000A5723"/>
    <w:rsid w:val="000A5F3E"/>
    <w:rsid w:val="000A7000"/>
    <w:rsid w:val="000A7355"/>
    <w:rsid w:val="000A75E1"/>
    <w:rsid w:val="000B02BF"/>
    <w:rsid w:val="000B2FDB"/>
    <w:rsid w:val="000B3330"/>
    <w:rsid w:val="000B3AEF"/>
    <w:rsid w:val="000C449F"/>
    <w:rsid w:val="000C46B8"/>
    <w:rsid w:val="000C5391"/>
    <w:rsid w:val="000C5522"/>
    <w:rsid w:val="000C6528"/>
    <w:rsid w:val="000C7B9B"/>
    <w:rsid w:val="000D04E9"/>
    <w:rsid w:val="000D17B1"/>
    <w:rsid w:val="000D2023"/>
    <w:rsid w:val="000D30DA"/>
    <w:rsid w:val="000D627A"/>
    <w:rsid w:val="000D7289"/>
    <w:rsid w:val="000D7F60"/>
    <w:rsid w:val="000E0358"/>
    <w:rsid w:val="000E6B67"/>
    <w:rsid w:val="000F11D5"/>
    <w:rsid w:val="000F1270"/>
    <w:rsid w:val="000F1B46"/>
    <w:rsid w:val="000F2E52"/>
    <w:rsid w:val="000F314C"/>
    <w:rsid w:val="000F35D9"/>
    <w:rsid w:val="000F49D9"/>
    <w:rsid w:val="000F7235"/>
    <w:rsid w:val="000F7FBC"/>
    <w:rsid w:val="00104BB3"/>
    <w:rsid w:val="001053DB"/>
    <w:rsid w:val="001066F5"/>
    <w:rsid w:val="001068EF"/>
    <w:rsid w:val="001110DF"/>
    <w:rsid w:val="00112B77"/>
    <w:rsid w:val="00113B30"/>
    <w:rsid w:val="001142BD"/>
    <w:rsid w:val="00114F6C"/>
    <w:rsid w:val="00116328"/>
    <w:rsid w:val="00116E41"/>
    <w:rsid w:val="00117FBB"/>
    <w:rsid w:val="001201A1"/>
    <w:rsid w:val="00120AB9"/>
    <w:rsid w:val="00121A4B"/>
    <w:rsid w:val="0012634F"/>
    <w:rsid w:val="00126638"/>
    <w:rsid w:val="00132D09"/>
    <w:rsid w:val="00134FD3"/>
    <w:rsid w:val="001350C4"/>
    <w:rsid w:val="001351E7"/>
    <w:rsid w:val="00136556"/>
    <w:rsid w:val="00140736"/>
    <w:rsid w:val="00140BE5"/>
    <w:rsid w:val="00144923"/>
    <w:rsid w:val="00145707"/>
    <w:rsid w:val="00146D5F"/>
    <w:rsid w:val="001471D9"/>
    <w:rsid w:val="00147B29"/>
    <w:rsid w:val="00151C8B"/>
    <w:rsid w:val="0015251B"/>
    <w:rsid w:val="0015676B"/>
    <w:rsid w:val="00156F7D"/>
    <w:rsid w:val="00160CB7"/>
    <w:rsid w:val="00161087"/>
    <w:rsid w:val="001610E6"/>
    <w:rsid w:val="001612DA"/>
    <w:rsid w:val="001617E5"/>
    <w:rsid w:val="00163661"/>
    <w:rsid w:val="00163866"/>
    <w:rsid w:val="001671B8"/>
    <w:rsid w:val="00167745"/>
    <w:rsid w:val="00170AD3"/>
    <w:rsid w:val="00170FDE"/>
    <w:rsid w:val="0017230E"/>
    <w:rsid w:val="00174454"/>
    <w:rsid w:val="0017586A"/>
    <w:rsid w:val="001775BD"/>
    <w:rsid w:val="001802EB"/>
    <w:rsid w:val="00180C43"/>
    <w:rsid w:val="00181467"/>
    <w:rsid w:val="00182FD4"/>
    <w:rsid w:val="0018304F"/>
    <w:rsid w:val="00183825"/>
    <w:rsid w:val="00186CA4"/>
    <w:rsid w:val="00187FF8"/>
    <w:rsid w:val="001900F0"/>
    <w:rsid w:val="0019023D"/>
    <w:rsid w:val="00191FB2"/>
    <w:rsid w:val="00193BAA"/>
    <w:rsid w:val="00195202"/>
    <w:rsid w:val="0019534B"/>
    <w:rsid w:val="00196404"/>
    <w:rsid w:val="001A1571"/>
    <w:rsid w:val="001A2A34"/>
    <w:rsid w:val="001A4165"/>
    <w:rsid w:val="001A5C98"/>
    <w:rsid w:val="001B4CE7"/>
    <w:rsid w:val="001C00FF"/>
    <w:rsid w:val="001C30E4"/>
    <w:rsid w:val="001C43DB"/>
    <w:rsid w:val="001C763F"/>
    <w:rsid w:val="001D127A"/>
    <w:rsid w:val="001D2B10"/>
    <w:rsid w:val="001D36B9"/>
    <w:rsid w:val="001D47C0"/>
    <w:rsid w:val="001D4E9C"/>
    <w:rsid w:val="001D63A4"/>
    <w:rsid w:val="001D7A81"/>
    <w:rsid w:val="001D7D38"/>
    <w:rsid w:val="001D7FAA"/>
    <w:rsid w:val="001E1D52"/>
    <w:rsid w:val="001E2F5B"/>
    <w:rsid w:val="001E5203"/>
    <w:rsid w:val="001E57DE"/>
    <w:rsid w:val="001E6601"/>
    <w:rsid w:val="001F05F7"/>
    <w:rsid w:val="001F06C4"/>
    <w:rsid w:val="001F20F5"/>
    <w:rsid w:val="001F282D"/>
    <w:rsid w:val="001F5C88"/>
    <w:rsid w:val="001F7E7F"/>
    <w:rsid w:val="00200032"/>
    <w:rsid w:val="00202432"/>
    <w:rsid w:val="00202575"/>
    <w:rsid w:val="00202EFB"/>
    <w:rsid w:val="00203812"/>
    <w:rsid w:val="00205FA4"/>
    <w:rsid w:val="00210434"/>
    <w:rsid w:val="00210699"/>
    <w:rsid w:val="00211BD4"/>
    <w:rsid w:val="0021784D"/>
    <w:rsid w:val="002201C2"/>
    <w:rsid w:val="0022051F"/>
    <w:rsid w:val="002218B2"/>
    <w:rsid w:val="002219DF"/>
    <w:rsid w:val="00221C2D"/>
    <w:rsid w:val="00222BFA"/>
    <w:rsid w:val="00224A80"/>
    <w:rsid w:val="00226D19"/>
    <w:rsid w:val="002270F8"/>
    <w:rsid w:val="00227B4E"/>
    <w:rsid w:val="00230DA1"/>
    <w:rsid w:val="00231109"/>
    <w:rsid w:val="00231446"/>
    <w:rsid w:val="00232531"/>
    <w:rsid w:val="002325E9"/>
    <w:rsid w:val="00232FD5"/>
    <w:rsid w:val="00233750"/>
    <w:rsid w:val="002349D6"/>
    <w:rsid w:val="002425B1"/>
    <w:rsid w:val="00242B56"/>
    <w:rsid w:val="00242CEE"/>
    <w:rsid w:val="00243CA9"/>
    <w:rsid w:val="0024603D"/>
    <w:rsid w:val="00246232"/>
    <w:rsid w:val="002471BE"/>
    <w:rsid w:val="0025055D"/>
    <w:rsid w:val="00251954"/>
    <w:rsid w:val="00251DDC"/>
    <w:rsid w:val="00252779"/>
    <w:rsid w:val="00254B8A"/>
    <w:rsid w:val="0025679E"/>
    <w:rsid w:val="002613DB"/>
    <w:rsid w:val="00261E5C"/>
    <w:rsid w:val="00264B8D"/>
    <w:rsid w:val="00265764"/>
    <w:rsid w:val="00266606"/>
    <w:rsid w:val="002724F6"/>
    <w:rsid w:val="00272784"/>
    <w:rsid w:val="002728EF"/>
    <w:rsid w:val="00273423"/>
    <w:rsid w:val="00274618"/>
    <w:rsid w:val="00277E4A"/>
    <w:rsid w:val="0028075F"/>
    <w:rsid w:val="00281AA0"/>
    <w:rsid w:val="00281BD0"/>
    <w:rsid w:val="00286FCD"/>
    <w:rsid w:val="00287488"/>
    <w:rsid w:val="00287698"/>
    <w:rsid w:val="00290575"/>
    <w:rsid w:val="00290759"/>
    <w:rsid w:val="00290E1F"/>
    <w:rsid w:val="00291CEF"/>
    <w:rsid w:val="002921DD"/>
    <w:rsid w:val="00293189"/>
    <w:rsid w:val="002933C3"/>
    <w:rsid w:val="00297E34"/>
    <w:rsid w:val="00297F2D"/>
    <w:rsid w:val="002A0A8E"/>
    <w:rsid w:val="002A373F"/>
    <w:rsid w:val="002A39A2"/>
    <w:rsid w:val="002A3CD8"/>
    <w:rsid w:val="002A6823"/>
    <w:rsid w:val="002B25E2"/>
    <w:rsid w:val="002B5061"/>
    <w:rsid w:val="002B65BD"/>
    <w:rsid w:val="002B6F0A"/>
    <w:rsid w:val="002B6F63"/>
    <w:rsid w:val="002B798C"/>
    <w:rsid w:val="002C29BE"/>
    <w:rsid w:val="002C5021"/>
    <w:rsid w:val="002C5AF0"/>
    <w:rsid w:val="002C5AFA"/>
    <w:rsid w:val="002C6789"/>
    <w:rsid w:val="002D5050"/>
    <w:rsid w:val="002D54FD"/>
    <w:rsid w:val="002D7D39"/>
    <w:rsid w:val="002E21DF"/>
    <w:rsid w:val="002E31C6"/>
    <w:rsid w:val="002E521C"/>
    <w:rsid w:val="002E62F6"/>
    <w:rsid w:val="002F0B5D"/>
    <w:rsid w:val="002F2C76"/>
    <w:rsid w:val="002F3C27"/>
    <w:rsid w:val="002F50F1"/>
    <w:rsid w:val="003005C4"/>
    <w:rsid w:val="0030185B"/>
    <w:rsid w:val="003027CD"/>
    <w:rsid w:val="0030388A"/>
    <w:rsid w:val="00307810"/>
    <w:rsid w:val="00310DD7"/>
    <w:rsid w:val="00313020"/>
    <w:rsid w:val="00314053"/>
    <w:rsid w:val="003173C2"/>
    <w:rsid w:val="00321573"/>
    <w:rsid w:val="00322481"/>
    <w:rsid w:val="00324174"/>
    <w:rsid w:val="00326132"/>
    <w:rsid w:val="00327057"/>
    <w:rsid w:val="003273B8"/>
    <w:rsid w:val="003276C2"/>
    <w:rsid w:val="00331684"/>
    <w:rsid w:val="003361C4"/>
    <w:rsid w:val="00336888"/>
    <w:rsid w:val="00340114"/>
    <w:rsid w:val="003402FD"/>
    <w:rsid w:val="003426F8"/>
    <w:rsid w:val="0034334B"/>
    <w:rsid w:val="00344294"/>
    <w:rsid w:val="003442EA"/>
    <w:rsid w:val="00344630"/>
    <w:rsid w:val="00345DB5"/>
    <w:rsid w:val="003465E3"/>
    <w:rsid w:val="00350106"/>
    <w:rsid w:val="00351C49"/>
    <w:rsid w:val="00354BFC"/>
    <w:rsid w:val="00355FE1"/>
    <w:rsid w:val="00356C2D"/>
    <w:rsid w:val="00363BE7"/>
    <w:rsid w:val="00364CA0"/>
    <w:rsid w:val="00364DFD"/>
    <w:rsid w:val="00364E63"/>
    <w:rsid w:val="003653A7"/>
    <w:rsid w:val="003669F2"/>
    <w:rsid w:val="00367FB9"/>
    <w:rsid w:val="0037369E"/>
    <w:rsid w:val="0037484F"/>
    <w:rsid w:val="00376139"/>
    <w:rsid w:val="00377464"/>
    <w:rsid w:val="00377778"/>
    <w:rsid w:val="00377CD5"/>
    <w:rsid w:val="00380DE5"/>
    <w:rsid w:val="003816BD"/>
    <w:rsid w:val="00387C8F"/>
    <w:rsid w:val="00391EFB"/>
    <w:rsid w:val="003925CF"/>
    <w:rsid w:val="0039319A"/>
    <w:rsid w:val="00395EDB"/>
    <w:rsid w:val="00397C96"/>
    <w:rsid w:val="003A01A7"/>
    <w:rsid w:val="003A05F1"/>
    <w:rsid w:val="003A0709"/>
    <w:rsid w:val="003A2412"/>
    <w:rsid w:val="003A35D2"/>
    <w:rsid w:val="003A3AA8"/>
    <w:rsid w:val="003A4A23"/>
    <w:rsid w:val="003A5E08"/>
    <w:rsid w:val="003A6E03"/>
    <w:rsid w:val="003B2086"/>
    <w:rsid w:val="003B3667"/>
    <w:rsid w:val="003B63AC"/>
    <w:rsid w:val="003C19A6"/>
    <w:rsid w:val="003C2639"/>
    <w:rsid w:val="003C2841"/>
    <w:rsid w:val="003C29D6"/>
    <w:rsid w:val="003C49FA"/>
    <w:rsid w:val="003D1001"/>
    <w:rsid w:val="003D4673"/>
    <w:rsid w:val="003D49CA"/>
    <w:rsid w:val="003D598A"/>
    <w:rsid w:val="003D6CD5"/>
    <w:rsid w:val="003D703B"/>
    <w:rsid w:val="003E0A4E"/>
    <w:rsid w:val="003E1331"/>
    <w:rsid w:val="003E1687"/>
    <w:rsid w:val="003E1FBE"/>
    <w:rsid w:val="003E20FF"/>
    <w:rsid w:val="003E2384"/>
    <w:rsid w:val="003E4F6B"/>
    <w:rsid w:val="003E52F4"/>
    <w:rsid w:val="003E560E"/>
    <w:rsid w:val="003E5FC7"/>
    <w:rsid w:val="003E6501"/>
    <w:rsid w:val="003E6AEB"/>
    <w:rsid w:val="003F0240"/>
    <w:rsid w:val="003F2C83"/>
    <w:rsid w:val="003F3073"/>
    <w:rsid w:val="003F4328"/>
    <w:rsid w:val="00400D09"/>
    <w:rsid w:val="00402F90"/>
    <w:rsid w:val="0040308C"/>
    <w:rsid w:val="00403606"/>
    <w:rsid w:val="00403D9D"/>
    <w:rsid w:val="00404096"/>
    <w:rsid w:val="004043C7"/>
    <w:rsid w:val="00404CF0"/>
    <w:rsid w:val="004057B0"/>
    <w:rsid w:val="004059D0"/>
    <w:rsid w:val="00407289"/>
    <w:rsid w:val="00410367"/>
    <w:rsid w:val="0041044C"/>
    <w:rsid w:val="0041439D"/>
    <w:rsid w:val="004144A4"/>
    <w:rsid w:val="00415D68"/>
    <w:rsid w:val="0041634C"/>
    <w:rsid w:val="00416572"/>
    <w:rsid w:val="00416A7A"/>
    <w:rsid w:val="00416C7E"/>
    <w:rsid w:val="00417675"/>
    <w:rsid w:val="00420323"/>
    <w:rsid w:val="00421DB4"/>
    <w:rsid w:val="00423207"/>
    <w:rsid w:val="00426872"/>
    <w:rsid w:val="00427F8B"/>
    <w:rsid w:val="00434550"/>
    <w:rsid w:val="00436B5C"/>
    <w:rsid w:val="004377BD"/>
    <w:rsid w:val="00441E0C"/>
    <w:rsid w:val="00444B7F"/>
    <w:rsid w:val="004500F0"/>
    <w:rsid w:val="004509E1"/>
    <w:rsid w:val="0045382F"/>
    <w:rsid w:val="004538D5"/>
    <w:rsid w:val="00454125"/>
    <w:rsid w:val="004555CC"/>
    <w:rsid w:val="0045638D"/>
    <w:rsid w:val="004647A9"/>
    <w:rsid w:val="00467A82"/>
    <w:rsid w:val="00467D17"/>
    <w:rsid w:val="00472EEC"/>
    <w:rsid w:val="00473591"/>
    <w:rsid w:val="0047443C"/>
    <w:rsid w:val="00474C35"/>
    <w:rsid w:val="004757B1"/>
    <w:rsid w:val="00475AD6"/>
    <w:rsid w:val="0047660D"/>
    <w:rsid w:val="004777B5"/>
    <w:rsid w:val="00483117"/>
    <w:rsid w:val="0048717E"/>
    <w:rsid w:val="00491952"/>
    <w:rsid w:val="00491C8D"/>
    <w:rsid w:val="00493D29"/>
    <w:rsid w:val="00494057"/>
    <w:rsid w:val="004951F9"/>
    <w:rsid w:val="00496DC5"/>
    <w:rsid w:val="004975E6"/>
    <w:rsid w:val="004A1B48"/>
    <w:rsid w:val="004A3ED0"/>
    <w:rsid w:val="004A3F55"/>
    <w:rsid w:val="004A3FE2"/>
    <w:rsid w:val="004A4325"/>
    <w:rsid w:val="004A4E48"/>
    <w:rsid w:val="004A5B4B"/>
    <w:rsid w:val="004A72CB"/>
    <w:rsid w:val="004B1B7B"/>
    <w:rsid w:val="004B1E18"/>
    <w:rsid w:val="004B320A"/>
    <w:rsid w:val="004B3B24"/>
    <w:rsid w:val="004B6FBA"/>
    <w:rsid w:val="004B7D3A"/>
    <w:rsid w:val="004C211F"/>
    <w:rsid w:val="004C2BCF"/>
    <w:rsid w:val="004C6005"/>
    <w:rsid w:val="004D4273"/>
    <w:rsid w:val="004D4912"/>
    <w:rsid w:val="004D61F9"/>
    <w:rsid w:val="004D6DFA"/>
    <w:rsid w:val="004D7773"/>
    <w:rsid w:val="004D7830"/>
    <w:rsid w:val="004E16D8"/>
    <w:rsid w:val="004E1EAD"/>
    <w:rsid w:val="004E283D"/>
    <w:rsid w:val="004E3794"/>
    <w:rsid w:val="004E6376"/>
    <w:rsid w:val="004E7155"/>
    <w:rsid w:val="004F014A"/>
    <w:rsid w:val="004F04EA"/>
    <w:rsid w:val="004F21DA"/>
    <w:rsid w:val="004F2F40"/>
    <w:rsid w:val="004F7A37"/>
    <w:rsid w:val="004F7C1C"/>
    <w:rsid w:val="004F7EFC"/>
    <w:rsid w:val="00500EB0"/>
    <w:rsid w:val="00501D20"/>
    <w:rsid w:val="00505785"/>
    <w:rsid w:val="00513147"/>
    <w:rsid w:val="005143A4"/>
    <w:rsid w:val="005149AA"/>
    <w:rsid w:val="0052068D"/>
    <w:rsid w:val="005216B1"/>
    <w:rsid w:val="00522594"/>
    <w:rsid w:val="0052294E"/>
    <w:rsid w:val="00527108"/>
    <w:rsid w:val="00527C47"/>
    <w:rsid w:val="00533936"/>
    <w:rsid w:val="00534353"/>
    <w:rsid w:val="00534493"/>
    <w:rsid w:val="00534ED1"/>
    <w:rsid w:val="00535445"/>
    <w:rsid w:val="00536131"/>
    <w:rsid w:val="00536928"/>
    <w:rsid w:val="00537A89"/>
    <w:rsid w:val="005405DB"/>
    <w:rsid w:val="00540D7C"/>
    <w:rsid w:val="0054115E"/>
    <w:rsid w:val="00544DF8"/>
    <w:rsid w:val="00546DD7"/>
    <w:rsid w:val="00547321"/>
    <w:rsid w:val="00550D34"/>
    <w:rsid w:val="00552082"/>
    <w:rsid w:val="00552D59"/>
    <w:rsid w:val="00554A3F"/>
    <w:rsid w:val="0055556A"/>
    <w:rsid w:val="00557A1F"/>
    <w:rsid w:val="00560ABF"/>
    <w:rsid w:val="00561197"/>
    <w:rsid w:val="0056174B"/>
    <w:rsid w:val="005626FE"/>
    <w:rsid w:val="00563B13"/>
    <w:rsid w:val="00563D57"/>
    <w:rsid w:val="00564123"/>
    <w:rsid w:val="00565B7D"/>
    <w:rsid w:val="00566DC2"/>
    <w:rsid w:val="0056778B"/>
    <w:rsid w:val="00567CA9"/>
    <w:rsid w:val="005725DE"/>
    <w:rsid w:val="00580036"/>
    <w:rsid w:val="0058168C"/>
    <w:rsid w:val="005829AD"/>
    <w:rsid w:val="00582E9F"/>
    <w:rsid w:val="00583128"/>
    <w:rsid w:val="005839CD"/>
    <w:rsid w:val="0058527E"/>
    <w:rsid w:val="00591565"/>
    <w:rsid w:val="00591592"/>
    <w:rsid w:val="00591705"/>
    <w:rsid w:val="0059389B"/>
    <w:rsid w:val="00594939"/>
    <w:rsid w:val="005950BC"/>
    <w:rsid w:val="00595EE1"/>
    <w:rsid w:val="00596CA4"/>
    <w:rsid w:val="00597020"/>
    <w:rsid w:val="005A0798"/>
    <w:rsid w:val="005A1A5C"/>
    <w:rsid w:val="005A42EF"/>
    <w:rsid w:val="005A499C"/>
    <w:rsid w:val="005A5247"/>
    <w:rsid w:val="005A5B8F"/>
    <w:rsid w:val="005A648D"/>
    <w:rsid w:val="005B0322"/>
    <w:rsid w:val="005B37D9"/>
    <w:rsid w:val="005B3E96"/>
    <w:rsid w:val="005B6690"/>
    <w:rsid w:val="005B6FB1"/>
    <w:rsid w:val="005C0B54"/>
    <w:rsid w:val="005C11DB"/>
    <w:rsid w:val="005C148D"/>
    <w:rsid w:val="005C2228"/>
    <w:rsid w:val="005C233D"/>
    <w:rsid w:val="005C3A43"/>
    <w:rsid w:val="005C519B"/>
    <w:rsid w:val="005C603E"/>
    <w:rsid w:val="005C6DBD"/>
    <w:rsid w:val="005D0055"/>
    <w:rsid w:val="005D1DC2"/>
    <w:rsid w:val="005D4395"/>
    <w:rsid w:val="005D514E"/>
    <w:rsid w:val="005D5885"/>
    <w:rsid w:val="005D684D"/>
    <w:rsid w:val="005E195F"/>
    <w:rsid w:val="005E3C46"/>
    <w:rsid w:val="005E60CC"/>
    <w:rsid w:val="005E68CC"/>
    <w:rsid w:val="005F2A10"/>
    <w:rsid w:val="005F4079"/>
    <w:rsid w:val="005F4EB0"/>
    <w:rsid w:val="005F64C7"/>
    <w:rsid w:val="005F719F"/>
    <w:rsid w:val="005F738F"/>
    <w:rsid w:val="006008C8"/>
    <w:rsid w:val="00601216"/>
    <w:rsid w:val="006012B7"/>
    <w:rsid w:val="006016B5"/>
    <w:rsid w:val="006019B1"/>
    <w:rsid w:val="0060747B"/>
    <w:rsid w:val="00614EDB"/>
    <w:rsid w:val="00616BB8"/>
    <w:rsid w:val="0062026C"/>
    <w:rsid w:val="00621946"/>
    <w:rsid w:val="0062236B"/>
    <w:rsid w:val="006230BA"/>
    <w:rsid w:val="00623E59"/>
    <w:rsid w:val="006249B3"/>
    <w:rsid w:val="006263C6"/>
    <w:rsid w:val="006265DF"/>
    <w:rsid w:val="006316C1"/>
    <w:rsid w:val="00634267"/>
    <w:rsid w:val="00634A9C"/>
    <w:rsid w:val="0063768E"/>
    <w:rsid w:val="006405C4"/>
    <w:rsid w:val="0064069A"/>
    <w:rsid w:val="006407A3"/>
    <w:rsid w:val="00642549"/>
    <w:rsid w:val="00643084"/>
    <w:rsid w:val="00644B17"/>
    <w:rsid w:val="0064612D"/>
    <w:rsid w:val="00650B76"/>
    <w:rsid w:val="00653D54"/>
    <w:rsid w:val="00655D0E"/>
    <w:rsid w:val="006560EF"/>
    <w:rsid w:val="006564F5"/>
    <w:rsid w:val="006568A1"/>
    <w:rsid w:val="0065755B"/>
    <w:rsid w:val="00661ED5"/>
    <w:rsid w:val="00664111"/>
    <w:rsid w:val="006649C6"/>
    <w:rsid w:val="00667A45"/>
    <w:rsid w:val="00671143"/>
    <w:rsid w:val="00672143"/>
    <w:rsid w:val="00675625"/>
    <w:rsid w:val="006801C1"/>
    <w:rsid w:val="00680392"/>
    <w:rsid w:val="00680CA0"/>
    <w:rsid w:val="00681C43"/>
    <w:rsid w:val="00683DA4"/>
    <w:rsid w:val="0068400C"/>
    <w:rsid w:val="00687AE8"/>
    <w:rsid w:val="006909FF"/>
    <w:rsid w:val="0069230A"/>
    <w:rsid w:val="00693190"/>
    <w:rsid w:val="00693354"/>
    <w:rsid w:val="00693B06"/>
    <w:rsid w:val="006967ED"/>
    <w:rsid w:val="006977F3"/>
    <w:rsid w:val="006A05FB"/>
    <w:rsid w:val="006A078A"/>
    <w:rsid w:val="006A144E"/>
    <w:rsid w:val="006A1CEF"/>
    <w:rsid w:val="006A2776"/>
    <w:rsid w:val="006A2B07"/>
    <w:rsid w:val="006A3F14"/>
    <w:rsid w:val="006A52CB"/>
    <w:rsid w:val="006B05AE"/>
    <w:rsid w:val="006B100C"/>
    <w:rsid w:val="006B2955"/>
    <w:rsid w:val="006B4029"/>
    <w:rsid w:val="006B4079"/>
    <w:rsid w:val="006B42EA"/>
    <w:rsid w:val="006B7DD9"/>
    <w:rsid w:val="006C0DC7"/>
    <w:rsid w:val="006C4E17"/>
    <w:rsid w:val="006C6635"/>
    <w:rsid w:val="006C6686"/>
    <w:rsid w:val="006C6CDC"/>
    <w:rsid w:val="006C7ECE"/>
    <w:rsid w:val="006D32B9"/>
    <w:rsid w:val="006E153F"/>
    <w:rsid w:val="006E1D1A"/>
    <w:rsid w:val="006E29B2"/>
    <w:rsid w:val="006E38A3"/>
    <w:rsid w:val="006E4240"/>
    <w:rsid w:val="006E558A"/>
    <w:rsid w:val="006E663C"/>
    <w:rsid w:val="006E6AA2"/>
    <w:rsid w:val="006F1222"/>
    <w:rsid w:val="006F2605"/>
    <w:rsid w:val="006F34C0"/>
    <w:rsid w:val="006F3815"/>
    <w:rsid w:val="006F38BA"/>
    <w:rsid w:val="006F68D5"/>
    <w:rsid w:val="006F6FB2"/>
    <w:rsid w:val="006F7E72"/>
    <w:rsid w:val="007013F6"/>
    <w:rsid w:val="007021B2"/>
    <w:rsid w:val="007024DF"/>
    <w:rsid w:val="00703178"/>
    <w:rsid w:val="0070348E"/>
    <w:rsid w:val="00705C67"/>
    <w:rsid w:val="00706617"/>
    <w:rsid w:val="007077C6"/>
    <w:rsid w:val="00710852"/>
    <w:rsid w:val="007125FA"/>
    <w:rsid w:val="0071423A"/>
    <w:rsid w:val="0071453F"/>
    <w:rsid w:val="007168D1"/>
    <w:rsid w:val="0071733D"/>
    <w:rsid w:val="007204EB"/>
    <w:rsid w:val="0072094B"/>
    <w:rsid w:val="00720A9D"/>
    <w:rsid w:val="00721443"/>
    <w:rsid w:val="00721C2B"/>
    <w:rsid w:val="00723305"/>
    <w:rsid w:val="00725150"/>
    <w:rsid w:val="00726D2E"/>
    <w:rsid w:val="0073039D"/>
    <w:rsid w:val="007315F5"/>
    <w:rsid w:val="007330D4"/>
    <w:rsid w:val="00743F7A"/>
    <w:rsid w:val="007513AB"/>
    <w:rsid w:val="00753FD8"/>
    <w:rsid w:val="00754989"/>
    <w:rsid w:val="007555F8"/>
    <w:rsid w:val="00755DA9"/>
    <w:rsid w:val="007563E9"/>
    <w:rsid w:val="00756DC7"/>
    <w:rsid w:val="007573FC"/>
    <w:rsid w:val="007576D4"/>
    <w:rsid w:val="00766982"/>
    <w:rsid w:val="00766F44"/>
    <w:rsid w:val="00770B89"/>
    <w:rsid w:val="007717D8"/>
    <w:rsid w:val="00772413"/>
    <w:rsid w:val="00773673"/>
    <w:rsid w:val="00773CD5"/>
    <w:rsid w:val="00774C74"/>
    <w:rsid w:val="00777F2A"/>
    <w:rsid w:val="00781D28"/>
    <w:rsid w:val="00782A12"/>
    <w:rsid w:val="007834B5"/>
    <w:rsid w:val="007865BE"/>
    <w:rsid w:val="007873CB"/>
    <w:rsid w:val="00787FBC"/>
    <w:rsid w:val="00790870"/>
    <w:rsid w:val="00790F79"/>
    <w:rsid w:val="00793E41"/>
    <w:rsid w:val="00796CB5"/>
    <w:rsid w:val="00797775"/>
    <w:rsid w:val="007A209E"/>
    <w:rsid w:val="007A2659"/>
    <w:rsid w:val="007A3007"/>
    <w:rsid w:val="007A33BF"/>
    <w:rsid w:val="007A445F"/>
    <w:rsid w:val="007A7E51"/>
    <w:rsid w:val="007B205D"/>
    <w:rsid w:val="007B2EBA"/>
    <w:rsid w:val="007B4C4F"/>
    <w:rsid w:val="007B63D0"/>
    <w:rsid w:val="007C2ED6"/>
    <w:rsid w:val="007C32CC"/>
    <w:rsid w:val="007C3E32"/>
    <w:rsid w:val="007C51B7"/>
    <w:rsid w:val="007D1762"/>
    <w:rsid w:val="007D17D6"/>
    <w:rsid w:val="007D1847"/>
    <w:rsid w:val="007D24E8"/>
    <w:rsid w:val="007D3814"/>
    <w:rsid w:val="007D39CA"/>
    <w:rsid w:val="007D421A"/>
    <w:rsid w:val="007D4471"/>
    <w:rsid w:val="007D4693"/>
    <w:rsid w:val="007D4CB6"/>
    <w:rsid w:val="007D4EC4"/>
    <w:rsid w:val="007D61F4"/>
    <w:rsid w:val="007D729B"/>
    <w:rsid w:val="007E0A7B"/>
    <w:rsid w:val="007E0B83"/>
    <w:rsid w:val="007E0DFC"/>
    <w:rsid w:val="007E34A7"/>
    <w:rsid w:val="007E69A7"/>
    <w:rsid w:val="007E7CC6"/>
    <w:rsid w:val="007F1380"/>
    <w:rsid w:val="007F1978"/>
    <w:rsid w:val="007F3162"/>
    <w:rsid w:val="007F44DC"/>
    <w:rsid w:val="008025BF"/>
    <w:rsid w:val="00803DBF"/>
    <w:rsid w:val="008055DE"/>
    <w:rsid w:val="008117FB"/>
    <w:rsid w:val="00811BCD"/>
    <w:rsid w:val="0081329E"/>
    <w:rsid w:val="00814D9C"/>
    <w:rsid w:val="0081558C"/>
    <w:rsid w:val="00817F90"/>
    <w:rsid w:val="00823CFF"/>
    <w:rsid w:val="00824CDF"/>
    <w:rsid w:val="008257FD"/>
    <w:rsid w:val="00826030"/>
    <w:rsid w:val="00826288"/>
    <w:rsid w:val="00826AF2"/>
    <w:rsid w:val="00830564"/>
    <w:rsid w:val="00832398"/>
    <w:rsid w:val="00832544"/>
    <w:rsid w:val="00832658"/>
    <w:rsid w:val="00837DE5"/>
    <w:rsid w:val="008453A9"/>
    <w:rsid w:val="00850444"/>
    <w:rsid w:val="008508D5"/>
    <w:rsid w:val="00851AA7"/>
    <w:rsid w:val="00851F85"/>
    <w:rsid w:val="00853947"/>
    <w:rsid w:val="00854FEE"/>
    <w:rsid w:val="008553D8"/>
    <w:rsid w:val="00856479"/>
    <w:rsid w:val="00857F3C"/>
    <w:rsid w:val="00862077"/>
    <w:rsid w:val="00862722"/>
    <w:rsid w:val="008637E9"/>
    <w:rsid w:val="0086398C"/>
    <w:rsid w:val="00863BBD"/>
    <w:rsid w:val="00864C34"/>
    <w:rsid w:val="0086612E"/>
    <w:rsid w:val="008731F7"/>
    <w:rsid w:val="00875F34"/>
    <w:rsid w:val="00882BCD"/>
    <w:rsid w:val="008846AB"/>
    <w:rsid w:val="00887A4E"/>
    <w:rsid w:val="00887E4A"/>
    <w:rsid w:val="00890EC8"/>
    <w:rsid w:val="008A1383"/>
    <w:rsid w:val="008A17DA"/>
    <w:rsid w:val="008A43A3"/>
    <w:rsid w:val="008B0F17"/>
    <w:rsid w:val="008B1658"/>
    <w:rsid w:val="008B1BBB"/>
    <w:rsid w:val="008B6AC6"/>
    <w:rsid w:val="008B7F20"/>
    <w:rsid w:val="008C14D9"/>
    <w:rsid w:val="008C2E32"/>
    <w:rsid w:val="008C2FFA"/>
    <w:rsid w:val="008C568D"/>
    <w:rsid w:val="008D0218"/>
    <w:rsid w:val="008D4757"/>
    <w:rsid w:val="008D494A"/>
    <w:rsid w:val="008D5AB3"/>
    <w:rsid w:val="008D76D4"/>
    <w:rsid w:val="008E13C0"/>
    <w:rsid w:val="008E3069"/>
    <w:rsid w:val="008E3979"/>
    <w:rsid w:val="008E6F20"/>
    <w:rsid w:val="008E74A9"/>
    <w:rsid w:val="008F12FB"/>
    <w:rsid w:val="008F1E5A"/>
    <w:rsid w:val="008F1EA1"/>
    <w:rsid w:val="008F37CE"/>
    <w:rsid w:val="008F47EF"/>
    <w:rsid w:val="008F5E75"/>
    <w:rsid w:val="00900446"/>
    <w:rsid w:val="00902EC3"/>
    <w:rsid w:val="009059EA"/>
    <w:rsid w:val="0090756D"/>
    <w:rsid w:val="009077FF"/>
    <w:rsid w:val="00911512"/>
    <w:rsid w:val="00911A2C"/>
    <w:rsid w:val="00911D13"/>
    <w:rsid w:val="0091464D"/>
    <w:rsid w:val="00915766"/>
    <w:rsid w:val="00915F12"/>
    <w:rsid w:val="00916592"/>
    <w:rsid w:val="00917C82"/>
    <w:rsid w:val="0092170F"/>
    <w:rsid w:val="00922177"/>
    <w:rsid w:val="00922982"/>
    <w:rsid w:val="00922BE3"/>
    <w:rsid w:val="00924279"/>
    <w:rsid w:val="00924DF2"/>
    <w:rsid w:val="0092607A"/>
    <w:rsid w:val="00926B4B"/>
    <w:rsid w:val="00926D58"/>
    <w:rsid w:val="00927489"/>
    <w:rsid w:val="00927F4C"/>
    <w:rsid w:val="00930029"/>
    <w:rsid w:val="00931D0C"/>
    <w:rsid w:val="009329CD"/>
    <w:rsid w:val="00933667"/>
    <w:rsid w:val="00935D1F"/>
    <w:rsid w:val="009365CD"/>
    <w:rsid w:val="00937A4E"/>
    <w:rsid w:val="009442BC"/>
    <w:rsid w:val="00944CD8"/>
    <w:rsid w:val="009467A1"/>
    <w:rsid w:val="009472BF"/>
    <w:rsid w:val="00947EC3"/>
    <w:rsid w:val="00950E98"/>
    <w:rsid w:val="00950FFE"/>
    <w:rsid w:val="0095211D"/>
    <w:rsid w:val="0095456E"/>
    <w:rsid w:val="00954695"/>
    <w:rsid w:val="00954DCA"/>
    <w:rsid w:val="009554E4"/>
    <w:rsid w:val="00955C94"/>
    <w:rsid w:val="0095681C"/>
    <w:rsid w:val="00960142"/>
    <w:rsid w:val="0096132A"/>
    <w:rsid w:val="0096251F"/>
    <w:rsid w:val="00962B0F"/>
    <w:rsid w:val="00962F67"/>
    <w:rsid w:val="009633C9"/>
    <w:rsid w:val="009646E1"/>
    <w:rsid w:val="00964CCE"/>
    <w:rsid w:val="00965879"/>
    <w:rsid w:val="0097048A"/>
    <w:rsid w:val="00973026"/>
    <w:rsid w:val="00973B6E"/>
    <w:rsid w:val="00973F79"/>
    <w:rsid w:val="00975835"/>
    <w:rsid w:val="009761E3"/>
    <w:rsid w:val="00977582"/>
    <w:rsid w:val="00977B68"/>
    <w:rsid w:val="009804BF"/>
    <w:rsid w:val="0098107F"/>
    <w:rsid w:val="00982BE4"/>
    <w:rsid w:val="00982E71"/>
    <w:rsid w:val="009832EB"/>
    <w:rsid w:val="009832F3"/>
    <w:rsid w:val="00983C41"/>
    <w:rsid w:val="009845EF"/>
    <w:rsid w:val="00986394"/>
    <w:rsid w:val="009866D2"/>
    <w:rsid w:val="00986B4C"/>
    <w:rsid w:val="0098761A"/>
    <w:rsid w:val="00987932"/>
    <w:rsid w:val="009945D6"/>
    <w:rsid w:val="00995CCD"/>
    <w:rsid w:val="009971A8"/>
    <w:rsid w:val="009978D8"/>
    <w:rsid w:val="009A0617"/>
    <w:rsid w:val="009A07C1"/>
    <w:rsid w:val="009A0F19"/>
    <w:rsid w:val="009A3CD1"/>
    <w:rsid w:val="009A438D"/>
    <w:rsid w:val="009A43F2"/>
    <w:rsid w:val="009A629C"/>
    <w:rsid w:val="009A675F"/>
    <w:rsid w:val="009A68BF"/>
    <w:rsid w:val="009B0CE2"/>
    <w:rsid w:val="009B3E61"/>
    <w:rsid w:val="009B4048"/>
    <w:rsid w:val="009B40AD"/>
    <w:rsid w:val="009B57EE"/>
    <w:rsid w:val="009B5A24"/>
    <w:rsid w:val="009B5F76"/>
    <w:rsid w:val="009C22AF"/>
    <w:rsid w:val="009C2715"/>
    <w:rsid w:val="009C2849"/>
    <w:rsid w:val="009C3549"/>
    <w:rsid w:val="009C4682"/>
    <w:rsid w:val="009C4859"/>
    <w:rsid w:val="009D66D8"/>
    <w:rsid w:val="009D76D6"/>
    <w:rsid w:val="009E0143"/>
    <w:rsid w:val="009E68E0"/>
    <w:rsid w:val="009E6A7E"/>
    <w:rsid w:val="009F26D1"/>
    <w:rsid w:val="009F41CC"/>
    <w:rsid w:val="009F5A1C"/>
    <w:rsid w:val="009F6114"/>
    <w:rsid w:val="009F72FC"/>
    <w:rsid w:val="00A00B9F"/>
    <w:rsid w:val="00A03404"/>
    <w:rsid w:val="00A04051"/>
    <w:rsid w:val="00A0467D"/>
    <w:rsid w:val="00A05FAC"/>
    <w:rsid w:val="00A079FF"/>
    <w:rsid w:val="00A10F88"/>
    <w:rsid w:val="00A121C7"/>
    <w:rsid w:val="00A157D6"/>
    <w:rsid w:val="00A169C3"/>
    <w:rsid w:val="00A17F8F"/>
    <w:rsid w:val="00A207EE"/>
    <w:rsid w:val="00A225C2"/>
    <w:rsid w:val="00A230AF"/>
    <w:rsid w:val="00A26070"/>
    <w:rsid w:val="00A26FD8"/>
    <w:rsid w:val="00A275AE"/>
    <w:rsid w:val="00A31159"/>
    <w:rsid w:val="00A312A9"/>
    <w:rsid w:val="00A32786"/>
    <w:rsid w:val="00A3562B"/>
    <w:rsid w:val="00A35F8E"/>
    <w:rsid w:val="00A36655"/>
    <w:rsid w:val="00A36C87"/>
    <w:rsid w:val="00A41B67"/>
    <w:rsid w:val="00A41EC1"/>
    <w:rsid w:val="00A41F5A"/>
    <w:rsid w:val="00A4282E"/>
    <w:rsid w:val="00A43420"/>
    <w:rsid w:val="00A47555"/>
    <w:rsid w:val="00A51AE2"/>
    <w:rsid w:val="00A54B06"/>
    <w:rsid w:val="00A56FCF"/>
    <w:rsid w:val="00A57928"/>
    <w:rsid w:val="00A57DBE"/>
    <w:rsid w:val="00A60E25"/>
    <w:rsid w:val="00A60F6A"/>
    <w:rsid w:val="00A60F9D"/>
    <w:rsid w:val="00A63F31"/>
    <w:rsid w:val="00A64DE0"/>
    <w:rsid w:val="00A6599D"/>
    <w:rsid w:val="00A65BFB"/>
    <w:rsid w:val="00A67822"/>
    <w:rsid w:val="00A70493"/>
    <w:rsid w:val="00A7068E"/>
    <w:rsid w:val="00A70E2E"/>
    <w:rsid w:val="00A71757"/>
    <w:rsid w:val="00A71C38"/>
    <w:rsid w:val="00A7425E"/>
    <w:rsid w:val="00A779A2"/>
    <w:rsid w:val="00A82E59"/>
    <w:rsid w:val="00A86F02"/>
    <w:rsid w:val="00A87E6F"/>
    <w:rsid w:val="00A946D8"/>
    <w:rsid w:val="00A976A9"/>
    <w:rsid w:val="00A97AE6"/>
    <w:rsid w:val="00AA1A92"/>
    <w:rsid w:val="00AB3498"/>
    <w:rsid w:val="00AB6E55"/>
    <w:rsid w:val="00AB725B"/>
    <w:rsid w:val="00AC0542"/>
    <w:rsid w:val="00AC0FD8"/>
    <w:rsid w:val="00AC1808"/>
    <w:rsid w:val="00AC2AF8"/>
    <w:rsid w:val="00AC7F56"/>
    <w:rsid w:val="00AD2F93"/>
    <w:rsid w:val="00AD3324"/>
    <w:rsid w:val="00AD51CE"/>
    <w:rsid w:val="00AE011D"/>
    <w:rsid w:val="00AE2055"/>
    <w:rsid w:val="00AE38E8"/>
    <w:rsid w:val="00AE59A3"/>
    <w:rsid w:val="00AF0FC5"/>
    <w:rsid w:val="00AF15BD"/>
    <w:rsid w:val="00AF1F6A"/>
    <w:rsid w:val="00AF6532"/>
    <w:rsid w:val="00AF7860"/>
    <w:rsid w:val="00B0084C"/>
    <w:rsid w:val="00B0096E"/>
    <w:rsid w:val="00B02F24"/>
    <w:rsid w:val="00B05719"/>
    <w:rsid w:val="00B05EE1"/>
    <w:rsid w:val="00B06C98"/>
    <w:rsid w:val="00B111C0"/>
    <w:rsid w:val="00B11232"/>
    <w:rsid w:val="00B12A18"/>
    <w:rsid w:val="00B130B6"/>
    <w:rsid w:val="00B138FD"/>
    <w:rsid w:val="00B13AE5"/>
    <w:rsid w:val="00B1530A"/>
    <w:rsid w:val="00B20BEB"/>
    <w:rsid w:val="00B2124A"/>
    <w:rsid w:val="00B21516"/>
    <w:rsid w:val="00B2689F"/>
    <w:rsid w:val="00B272B5"/>
    <w:rsid w:val="00B275B5"/>
    <w:rsid w:val="00B306D8"/>
    <w:rsid w:val="00B30911"/>
    <w:rsid w:val="00B312E1"/>
    <w:rsid w:val="00B31DD8"/>
    <w:rsid w:val="00B32578"/>
    <w:rsid w:val="00B32FDF"/>
    <w:rsid w:val="00B33E81"/>
    <w:rsid w:val="00B3447C"/>
    <w:rsid w:val="00B34D2B"/>
    <w:rsid w:val="00B35FB1"/>
    <w:rsid w:val="00B374DF"/>
    <w:rsid w:val="00B375FA"/>
    <w:rsid w:val="00B37954"/>
    <w:rsid w:val="00B40D05"/>
    <w:rsid w:val="00B45802"/>
    <w:rsid w:val="00B5046A"/>
    <w:rsid w:val="00B557DA"/>
    <w:rsid w:val="00B56404"/>
    <w:rsid w:val="00B60467"/>
    <w:rsid w:val="00B629FC"/>
    <w:rsid w:val="00B62C83"/>
    <w:rsid w:val="00B63DDD"/>
    <w:rsid w:val="00B64EE8"/>
    <w:rsid w:val="00B653AB"/>
    <w:rsid w:val="00B653BF"/>
    <w:rsid w:val="00B666C8"/>
    <w:rsid w:val="00B6686D"/>
    <w:rsid w:val="00B71DD7"/>
    <w:rsid w:val="00B7324C"/>
    <w:rsid w:val="00B7336D"/>
    <w:rsid w:val="00B76CBD"/>
    <w:rsid w:val="00B80FD9"/>
    <w:rsid w:val="00B81D89"/>
    <w:rsid w:val="00B82876"/>
    <w:rsid w:val="00B83185"/>
    <w:rsid w:val="00B83977"/>
    <w:rsid w:val="00B86D61"/>
    <w:rsid w:val="00B87CFE"/>
    <w:rsid w:val="00B90851"/>
    <w:rsid w:val="00B9249C"/>
    <w:rsid w:val="00B927CA"/>
    <w:rsid w:val="00B9296F"/>
    <w:rsid w:val="00B9576E"/>
    <w:rsid w:val="00B975E0"/>
    <w:rsid w:val="00B97D6D"/>
    <w:rsid w:val="00BA116B"/>
    <w:rsid w:val="00BA148F"/>
    <w:rsid w:val="00BA2317"/>
    <w:rsid w:val="00BA33DD"/>
    <w:rsid w:val="00BA7A41"/>
    <w:rsid w:val="00BB43C4"/>
    <w:rsid w:val="00BB4A2E"/>
    <w:rsid w:val="00BB513F"/>
    <w:rsid w:val="00BB6316"/>
    <w:rsid w:val="00BB6B23"/>
    <w:rsid w:val="00BC0F7C"/>
    <w:rsid w:val="00BC2A03"/>
    <w:rsid w:val="00BC7C78"/>
    <w:rsid w:val="00BD012E"/>
    <w:rsid w:val="00BD077D"/>
    <w:rsid w:val="00BD1878"/>
    <w:rsid w:val="00BD2DE2"/>
    <w:rsid w:val="00BE03AB"/>
    <w:rsid w:val="00BE29BD"/>
    <w:rsid w:val="00BE3813"/>
    <w:rsid w:val="00BE4353"/>
    <w:rsid w:val="00BE487A"/>
    <w:rsid w:val="00BF1A25"/>
    <w:rsid w:val="00BF288F"/>
    <w:rsid w:val="00BF64C9"/>
    <w:rsid w:val="00C00675"/>
    <w:rsid w:val="00C04579"/>
    <w:rsid w:val="00C048B0"/>
    <w:rsid w:val="00C04E34"/>
    <w:rsid w:val="00C10C4E"/>
    <w:rsid w:val="00C11808"/>
    <w:rsid w:val="00C13ECA"/>
    <w:rsid w:val="00C15D43"/>
    <w:rsid w:val="00C1648D"/>
    <w:rsid w:val="00C17091"/>
    <w:rsid w:val="00C179E9"/>
    <w:rsid w:val="00C202AA"/>
    <w:rsid w:val="00C22B7A"/>
    <w:rsid w:val="00C2459E"/>
    <w:rsid w:val="00C25F13"/>
    <w:rsid w:val="00C2607E"/>
    <w:rsid w:val="00C2682D"/>
    <w:rsid w:val="00C26B01"/>
    <w:rsid w:val="00C277EB"/>
    <w:rsid w:val="00C27A2F"/>
    <w:rsid w:val="00C27D8A"/>
    <w:rsid w:val="00C32CEC"/>
    <w:rsid w:val="00C34049"/>
    <w:rsid w:val="00C34BB9"/>
    <w:rsid w:val="00C438D6"/>
    <w:rsid w:val="00C44D58"/>
    <w:rsid w:val="00C470B4"/>
    <w:rsid w:val="00C50E7C"/>
    <w:rsid w:val="00C575EF"/>
    <w:rsid w:val="00C57D58"/>
    <w:rsid w:val="00C61292"/>
    <w:rsid w:val="00C612A1"/>
    <w:rsid w:val="00C62EC9"/>
    <w:rsid w:val="00C658D3"/>
    <w:rsid w:val="00C66A64"/>
    <w:rsid w:val="00C67158"/>
    <w:rsid w:val="00C7022B"/>
    <w:rsid w:val="00C702C1"/>
    <w:rsid w:val="00C70DAB"/>
    <w:rsid w:val="00C7177B"/>
    <w:rsid w:val="00C74290"/>
    <w:rsid w:val="00C74E83"/>
    <w:rsid w:val="00C75AC6"/>
    <w:rsid w:val="00C76114"/>
    <w:rsid w:val="00C77637"/>
    <w:rsid w:val="00C82D85"/>
    <w:rsid w:val="00C8595D"/>
    <w:rsid w:val="00C8624F"/>
    <w:rsid w:val="00C871B7"/>
    <w:rsid w:val="00C906CF"/>
    <w:rsid w:val="00C93310"/>
    <w:rsid w:val="00C937E1"/>
    <w:rsid w:val="00C94F33"/>
    <w:rsid w:val="00C9536F"/>
    <w:rsid w:val="00C96452"/>
    <w:rsid w:val="00C96B80"/>
    <w:rsid w:val="00C977D7"/>
    <w:rsid w:val="00CA302E"/>
    <w:rsid w:val="00CA65AA"/>
    <w:rsid w:val="00CA755D"/>
    <w:rsid w:val="00CA7772"/>
    <w:rsid w:val="00CA77A4"/>
    <w:rsid w:val="00CB170A"/>
    <w:rsid w:val="00CB2E86"/>
    <w:rsid w:val="00CB4755"/>
    <w:rsid w:val="00CB60C8"/>
    <w:rsid w:val="00CB7E83"/>
    <w:rsid w:val="00CC1AC3"/>
    <w:rsid w:val="00CC3578"/>
    <w:rsid w:val="00CC480E"/>
    <w:rsid w:val="00CC527F"/>
    <w:rsid w:val="00CC530F"/>
    <w:rsid w:val="00CC6569"/>
    <w:rsid w:val="00CC6F19"/>
    <w:rsid w:val="00CC77E1"/>
    <w:rsid w:val="00CC78A7"/>
    <w:rsid w:val="00CD17CD"/>
    <w:rsid w:val="00CD262B"/>
    <w:rsid w:val="00CD2E0C"/>
    <w:rsid w:val="00CD38C1"/>
    <w:rsid w:val="00CD3BCB"/>
    <w:rsid w:val="00CD46D8"/>
    <w:rsid w:val="00CD4D15"/>
    <w:rsid w:val="00CD6252"/>
    <w:rsid w:val="00CD6EE9"/>
    <w:rsid w:val="00CD71ED"/>
    <w:rsid w:val="00CD728D"/>
    <w:rsid w:val="00CD72D9"/>
    <w:rsid w:val="00CE10F9"/>
    <w:rsid w:val="00CE1421"/>
    <w:rsid w:val="00CE36AF"/>
    <w:rsid w:val="00CE37EA"/>
    <w:rsid w:val="00CE3C09"/>
    <w:rsid w:val="00CE5821"/>
    <w:rsid w:val="00CE7BDC"/>
    <w:rsid w:val="00CE7D47"/>
    <w:rsid w:val="00CF457F"/>
    <w:rsid w:val="00CF5958"/>
    <w:rsid w:val="00CF6F51"/>
    <w:rsid w:val="00CF72B3"/>
    <w:rsid w:val="00D01AE1"/>
    <w:rsid w:val="00D03A7D"/>
    <w:rsid w:val="00D05429"/>
    <w:rsid w:val="00D069E1"/>
    <w:rsid w:val="00D1216F"/>
    <w:rsid w:val="00D13152"/>
    <w:rsid w:val="00D1665A"/>
    <w:rsid w:val="00D1725B"/>
    <w:rsid w:val="00D22421"/>
    <w:rsid w:val="00D24120"/>
    <w:rsid w:val="00D25BCE"/>
    <w:rsid w:val="00D26E9A"/>
    <w:rsid w:val="00D311BF"/>
    <w:rsid w:val="00D31853"/>
    <w:rsid w:val="00D3319A"/>
    <w:rsid w:val="00D40460"/>
    <w:rsid w:val="00D428F4"/>
    <w:rsid w:val="00D43115"/>
    <w:rsid w:val="00D44941"/>
    <w:rsid w:val="00D451B1"/>
    <w:rsid w:val="00D45F88"/>
    <w:rsid w:val="00D4604E"/>
    <w:rsid w:val="00D473BB"/>
    <w:rsid w:val="00D51377"/>
    <w:rsid w:val="00D54680"/>
    <w:rsid w:val="00D5554B"/>
    <w:rsid w:val="00D55DA7"/>
    <w:rsid w:val="00D60577"/>
    <w:rsid w:val="00D6283E"/>
    <w:rsid w:val="00D63284"/>
    <w:rsid w:val="00D63849"/>
    <w:rsid w:val="00D640F2"/>
    <w:rsid w:val="00D64960"/>
    <w:rsid w:val="00D64D26"/>
    <w:rsid w:val="00D65727"/>
    <w:rsid w:val="00D6615D"/>
    <w:rsid w:val="00D66EE2"/>
    <w:rsid w:val="00D70EEB"/>
    <w:rsid w:val="00D760B7"/>
    <w:rsid w:val="00D76A59"/>
    <w:rsid w:val="00D862A6"/>
    <w:rsid w:val="00D93EA4"/>
    <w:rsid w:val="00D96784"/>
    <w:rsid w:val="00D96D7F"/>
    <w:rsid w:val="00D972E8"/>
    <w:rsid w:val="00DA0013"/>
    <w:rsid w:val="00DA167D"/>
    <w:rsid w:val="00DA1EB4"/>
    <w:rsid w:val="00DA2861"/>
    <w:rsid w:val="00DA3A17"/>
    <w:rsid w:val="00DA3D3D"/>
    <w:rsid w:val="00DA52CC"/>
    <w:rsid w:val="00DA6597"/>
    <w:rsid w:val="00DA6967"/>
    <w:rsid w:val="00DA7AA3"/>
    <w:rsid w:val="00DB29CF"/>
    <w:rsid w:val="00DB2B01"/>
    <w:rsid w:val="00DB5F36"/>
    <w:rsid w:val="00DC00E3"/>
    <w:rsid w:val="00DC3CDF"/>
    <w:rsid w:val="00DC401E"/>
    <w:rsid w:val="00DC542F"/>
    <w:rsid w:val="00DD0A34"/>
    <w:rsid w:val="00DD22E4"/>
    <w:rsid w:val="00DD490D"/>
    <w:rsid w:val="00DD51A3"/>
    <w:rsid w:val="00DD6454"/>
    <w:rsid w:val="00DD7665"/>
    <w:rsid w:val="00DD7AFF"/>
    <w:rsid w:val="00DE0AB0"/>
    <w:rsid w:val="00DE6437"/>
    <w:rsid w:val="00DE6CCE"/>
    <w:rsid w:val="00DF05F4"/>
    <w:rsid w:val="00DF0DC9"/>
    <w:rsid w:val="00DF40D0"/>
    <w:rsid w:val="00DF633B"/>
    <w:rsid w:val="00E009C2"/>
    <w:rsid w:val="00E00C58"/>
    <w:rsid w:val="00E00F42"/>
    <w:rsid w:val="00E01001"/>
    <w:rsid w:val="00E01B3F"/>
    <w:rsid w:val="00E01D4D"/>
    <w:rsid w:val="00E056ED"/>
    <w:rsid w:val="00E06B84"/>
    <w:rsid w:val="00E10B22"/>
    <w:rsid w:val="00E11609"/>
    <w:rsid w:val="00E121E4"/>
    <w:rsid w:val="00E12BBE"/>
    <w:rsid w:val="00E148C6"/>
    <w:rsid w:val="00E16B31"/>
    <w:rsid w:val="00E16E01"/>
    <w:rsid w:val="00E17AA5"/>
    <w:rsid w:val="00E20D2A"/>
    <w:rsid w:val="00E23734"/>
    <w:rsid w:val="00E24B6C"/>
    <w:rsid w:val="00E2503C"/>
    <w:rsid w:val="00E261A4"/>
    <w:rsid w:val="00E2682F"/>
    <w:rsid w:val="00E26AFF"/>
    <w:rsid w:val="00E26B1E"/>
    <w:rsid w:val="00E30A5C"/>
    <w:rsid w:val="00E31EC8"/>
    <w:rsid w:val="00E31F04"/>
    <w:rsid w:val="00E33555"/>
    <w:rsid w:val="00E34BA6"/>
    <w:rsid w:val="00E3527C"/>
    <w:rsid w:val="00E4109F"/>
    <w:rsid w:val="00E42471"/>
    <w:rsid w:val="00E44ED1"/>
    <w:rsid w:val="00E451ED"/>
    <w:rsid w:val="00E45C46"/>
    <w:rsid w:val="00E5118B"/>
    <w:rsid w:val="00E54587"/>
    <w:rsid w:val="00E5610D"/>
    <w:rsid w:val="00E572EE"/>
    <w:rsid w:val="00E574BA"/>
    <w:rsid w:val="00E631BE"/>
    <w:rsid w:val="00E6326F"/>
    <w:rsid w:val="00E64A0F"/>
    <w:rsid w:val="00E65B95"/>
    <w:rsid w:val="00E735C5"/>
    <w:rsid w:val="00E741DA"/>
    <w:rsid w:val="00E75D83"/>
    <w:rsid w:val="00E77A86"/>
    <w:rsid w:val="00E830C9"/>
    <w:rsid w:val="00E838D8"/>
    <w:rsid w:val="00E8695B"/>
    <w:rsid w:val="00E90196"/>
    <w:rsid w:val="00E90363"/>
    <w:rsid w:val="00E909F8"/>
    <w:rsid w:val="00E923A2"/>
    <w:rsid w:val="00E95C4F"/>
    <w:rsid w:val="00E95C68"/>
    <w:rsid w:val="00E96E4F"/>
    <w:rsid w:val="00E9752B"/>
    <w:rsid w:val="00EA4792"/>
    <w:rsid w:val="00EA5172"/>
    <w:rsid w:val="00EA6855"/>
    <w:rsid w:val="00EA781D"/>
    <w:rsid w:val="00EB759C"/>
    <w:rsid w:val="00EC0382"/>
    <w:rsid w:val="00EC550D"/>
    <w:rsid w:val="00EC5A47"/>
    <w:rsid w:val="00EC5E64"/>
    <w:rsid w:val="00EC5E76"/>
    <w:rsid w:val="00EC7F7F"/>
    <w:rsid w:val="00ED5285"/>
    <w:rsid w:val="00ED6099"/>
    <w:rsid w:val="00EE048D"/>
    <w:rsid w:val="00EE16EF"/>
    <w:rsid w:val="00EE445D"/>
    <w:rsid w:val="00EE4A5F"/>
    <w:rsid w:val="00EE7CC8"/>
    <w:rsid w:val="00EF179F"/>
    <w:rsid w:val="00EF1E4F"/>
    <w:rsid w:val="00EF3F55"/>
    <w:rsid w:val="00EF594B"/>
    <w:rsid w:val="00EF6499"/>
    <w:rsid w:val="00EF69E7"/>
    <w:rsid w:val="00EF6C0F"/>
    <w:rsid w:val="00EF73CF"/>
    <w:rsid w:val="00F01BCB"/>
    <w:rsid w:val="00F046CA"/>
    <w:rsid w:val="00F04B9F"/>
    <w:rsid w:val="00F061DB"/>
    <w:rsid w:val="00F063D8"/>
    <w:rsid w:val="00F07DC0"/>
    <w:rsid w:val="00F10411"/>
    <w:rsid w:val="00F10B12"/>
    <w:rsid w:val="00F149F2"/>
    <w:rsid w:val="00F14F8B"/>
    <w:rsid w:val="00F15913"/>
    <w:rsid w:val="00F16288"/>
    <w:rsid w:val="00F1792C"/>
    <w:rsid w:val="00F22406"/>
    <w:rsid w:val="00F23DB4"/>
    <w:rsid w:val="00F244FC"/>
    <w:rsid w:val="00F25A4F"/>
    <w:rsid w:val="00F2656C"/>
    <w:rsid w:val="00F31235"/>
    <w:rsid w:val="00F33C19"/>
    <w:rsid w:val="00F3441A"/>
    <w:rsid w:val="00F36E82"/>
    <w:rsid w:val="00F41928"/>
    <w:rsid w:val="00F43465"/>
    <w:rsid w:val="00F441F6"/>
    <w:rsid w:val="00F46C02"/>
    <w:rsid w:val="00F479AD"/>
    <w:rsid w:val="00F47F53"/>
    <w:rsid w:val="00F50CFE"/>
    <w:rsid w:val="00F515D0"/>
    <w:rsid w:val="00F52B0B"/>
    <w:rsid w:val="00F5724B"/>
    <w:rsid w:val="00F63A25"/>
    <w:rsid w:val="00F657FF"/>
    <w:rsid w:val="00F659B8"/>
    <w:rsid w:val="00F7091C"/>
    <w:rsid w:val="00F73452"/>
    <w:rsid w:val="00F75C81"/>
    <w:rsid w:val="00F80E8E"/>
    <w:rsid w:val="00F814AC"/>
    <w:rsid w:val="00F8159A"/>
    <w:rsid w:val="00F849DE"/>
    <w:rsid w:val="00F84E41"/>
    <w:rsid w:val="00F85EF9"/>
    <w:rsid w:val="00F90A7F"/>
    <w:rsid w:val="00F93471"/>
    <w:rsid w:val="00F934AB"/>
    <w:rsid w:val="00F94B1A"/>
    <w:rsid w:val="00F95738"/>
    <w:rsid w:val="00F95AA2"/>
    <w:rsid w:val="00F95E07"/>
    <w:rsid w:val="00F966D7"/>
    <w:rsid w:val="00FA0A93"/>
    <w:rsid w:val="00FA0CFD"/>
    <w:rsid w:val="00FA255E"/>
    <w:rsid w:val="00FA2573"/>
    <w:rsid w:val="00FA3F56"/>
    <w:rsid w:val="00FA49B9"/>
    <w:rsid w:val="00FA55AF"/>
    <w:rsid w:val="00FA7980"/>
    <w:rsid w:val="00FB12AA"/>
    <w:rsid w:val="00FB22C1"/>
    <w:rsid w:val="00FB3ADE"/>
    <w:rsid w:val="00FB3BF1"/>
    <w:rsid w:val="00FB4E8A"/>
    <w:rsid w:val="00FB6B1A"/>
    <w:rsid w:val="00FC04D6"/>
    <w:rsid w:val="00FC0EFA"/>
    <w:rsid w:val="00FC1FEA"/>
    <w:rsid w:val="00FC3465"/>
    <w:rsid w:val="00FC35C8"/>
    <w:rsid w:val="00FC43F2"/>
    <w:rsid w:val="00FC5A95"/>
    <w:rsid w:val="00FC6378"/>
    <w:rsid w:val="00FC6549"/>
    <w:rsid w:val="00FC723D"/>
    <w:rsid w:val="00FD0AA0"/>
    <w:rsid w:val="00FD19C2"/>
    <w:rsid w:val="00FE0488"/>
    <w:rsid w:val="00FE059B"/>
    <w:rsid w:val="00FE0C57"/>
    <w:rsid w:val="00FE139F"/>
    <w:rsid w:val="00FE69CE"/>
    <w:rsid w:val="00FE6EE7"/>
    <w:rsid w:val="00FF0173"/>
    <w:rsid w:val="00FF024B"/>
    <w:rsid w:val="00FF2329"/>
    <w:rsid w:val="00FF4191"/>
    <w:rsid w:val="00FF45F4"/>
    <w:rsid w:val="00FF479A"/>
    <w:rsid w:val="00FF4A8B"/>
    <w:rsid w:val="00FF78CA"/>
    <w:rsid w:val="10297B72"/>
    <w:rsid w:val="253ED468"/>
    <w:rsid w:val="5A48274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93666"/>
  <w15:docId w15:val="{4CEEA616-161A-4939-A4E4-426A3C57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19" w:qFormat="1"/>
    <w:lsdException w:name="heading 1" w:uiPriority="1" w:qFormat="1"/>
    <w:lsdException w:name="heading 2" w:uiPriority="1" w:qFormat="1"/>
    <w:lsdException w:name="heading 3" w:uiPriority="1" w:qFormat="1"/>
    <w:lsdException w:name="heading 4" w:uiPriority="1" w:qFormat="1"/>
    <w:lsdException w:name="heading 5" w:semiHidden="1" w:uiPriority="0" w:unhideWhenUsed="1"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9"/>
    <w:qFormat/>
    <w:rsid w:val="00CD71ED"/>
    <w:rPr>
      <w:rFonts w:ascii="Cambria" w:hAnsi="Cambria"/>
      <w:sz w:val="22"/>
    </w:rPr>
  </w:style>
  <w:style w:type="paragraph" w:styleId="Overskrift1">
    <w:name w:val="heading 1"/>
    <w:basedOn w:val="Normal"/>
    <w:next w:val="Brdtekst"/>
    <w:link w:val="Overskrift1Tegn"/>
    <w:uiPriority w:val="1"/>
    <w:qFormat/>
    <w:rsid w:val="00BE3813"/>
    <w:pPr>
      <w:keepNext/>
      <w:numPr>
        <w:numId w:val="16"/>
      </w:numPr>
      <w:spacing w:before="240" w:after="120"/>
      <w:outlineLvl w:val="0"/>
    </w:pPr>
    <w:rPr>
      <w:rFonts w:cs="Arial"/>
      <w:b/>
      <w:bCs/>
      <w:caps/>
      <w:spacing w:val="10"/>
      <w:kern w:val="32"/>
      <w:szCs w:val="32"/>
    </w:rPr>
  </w:style>
  <w:style w:type="paragraph" w:styleId="Overskrift2">
    <w:name w:val="heading 2"/>
    <w:basedOn w:val="Normal"/>
    <w:next w:val="Brdtekst"/>
    <w:link w:val="Overskrift2Tegn"/>
    <w:uiPriority w:val="1"/>
    <w:qFormat/>
    <w:rsid w:val="00BE3813"/>
    <w:pPr>
      <w:numPr>
        <w:ilvl w:val="1"/>
        <w:numId w:val="16"/>
      </w:numPr>
      <w:spacing w:before="240" w:after="120"/>
      <w:outlineLvl w:val="1"/>
    </w:pPr>
    <w:rPr>
      <w:rFonts w:cs="Arial"/>
      <w:b/>
      <w:bCs/>
      <w:iCs/>
      <w:szCs w:val="28"/>
    </w:rPr>
  </w:style>
  <w:style w:type="paragraph" w:styleId="Overskrift3">
    <w:name w:val="heading 3"/>
    <w:basedOn w:val="Normal"/>
    <w:next w:val="Brdtekst"/>
    <w:uiPriority w:val="1"/>
    <w:qFormat/>
    <w:rsid w:val="00BE3813"/>
    <w:pPr>
      <w:numPr>
        <w:ilvl w:val="2"/>
        <w:numId w:val="16"/>
      </w:numPr>
      <w:spacing w:before="240" w:after="120"/>
      <w:outlineLvl w:val="2"/>
    </w:pPr>
    <w:rPr>
      <w:rFonts w:cs="Arial"/>
      <w:b/>
      <w:bCs/>
      <w:szCs w:val="26"/>
    </w:rPr>
  </w:style>
  <w:style w:type="paragraph" w:styleId="Overskrift4">
    <w:name w:val="heading 4"/>
    <w:basedOn w:val="Normal"/>
    <w:next w:val="Brdtekst"/>
    <w:uiPriority w:val="1"/>
    <w:qFormat/>
    <w:rsid w:val="00BE3813"/>
    <w:pPr>
      <w:numPr>
        <w:ilvl w:val="3"/>
        <w:numId w:val="16"/>
      </w:numPr>
      <w:spacing w:before="240" w:after="120"/>
      <w:outlineLvl w:val="3"/>
    </w:pPr>
    <w:rPr>
      <w:b/>
      <w:bCs/>
      <w:szCs w:val="28"/>
    </w:rPr>
  </w:style>
  <w:style w:type="paragraph" w:styleId="Overskrift5">
    <w:name w:val="heading 5"/>
    <w:basedOn w:val="Normal"/>
    <w:next w:val="Normal"/>
    <w:link w:val="Overskrift5Tegn"/>
    <w:uiPriority w:val="19"/>
    <w:semiHidden/>
    <w:qFormat/>
    <w:rsid w:val="00A41B67"/>
    <w:pPr>
      <w:numPr>
        <w:ilvl w:val="4"/>
        <w:numId w:val="16"/>
      </w:numPr>
      <w:spacing w:before="240" w:after="60"/>
      <w:outlineLvl w:val="4"/>
    </w:pPr>
    <w:rPr>
      <w:b/>
      <w:bCs/>
      <w:i/>
      <w:iCs/>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semiHidden/>
    <w:pPr>
      <w:tabs>
        <w:tab w:val="center" w:pos="4536"/>
        <w:tab w:val="right" w:pos="9072"/>
      </w:tabs>
    </w:pPr>
  </w:style>
  <w:style w:type="paragraph" w:styleId="Bunntekst">
    <w:name w:val="footer"/>
    <w:basedOn w:val="Normal"/>
    <w:semiHidden/>
    <w:rsid w:val="00BE3813"/>
    <w:pPr>
      <w:tabs>
        <w:tab w:val="center" w:pos="4536"/>
        <w:tab w:val="right" w:pos="9072"/>
      </w:tabs>
    </w:pPr>
    <w:rPr>
      <w:sz w:val="18"/>
    </w:rPr>
  </w:style>
  <w:style w:type="character" w:styleId="Sidetall">
    <w:name w:val="page number"/>
    <w:basedOn w:val="Standardskriftforavsnitt"/>
    <w:semiHidden/>
  </w:style>
  <w:style w:type="paragraph" w:customStyle="1" w:styleId="Appendix">
    <w:name w:val="Appendix"/>
    <w:basedOn w:val="Normal"/>
    <w:next w:val="Brdtekst"/>
    <w:uiPriority w:val="13"/>
    <w:qFormat/>
    <w:rsid w:val="00BE3813"/>
    <w:pPr>
      <w:numPr>
        <w:numId w:val="1"/>
      </w:numPr>
      <w:spacing w:after="120"/>
    </w:pPr>
    <w:rPr>
      <w:b/>
      <w:caps/>
    </w:rPr>
  </w:style>
  <w:style w:type="paragraph" w:styleId="Brdtekst">
    <w:name w:val="Body Text"/>
    <w:basedOn w:val="Normal"/>
    <w:link w:val="BrdtekstTegn"/>
    <w:qFormat/>
    <w:rsid w:val="00BE3813"/>
    <w:pPr>
      <w:spacing w:after="120"/>
    </w:pPr>
  </w:style>
  <w:style w:type="character" w:customStyle="1" w:styleId="BrdtekstTegn">
    <w:name w:val="Brødtekst Tegn"/>
    <w:basedOn w:val="Standardskriftforavsnitt"/>
    <w:link w:val="Brdtekst"/>
    <w:rsid w:val="00BE3813"/>
    <w:rPr>
      <w:rFonts w:ascii="Cambria" w:hAnsi="Cambria"/>
      <w:sz w:val="22"/>
    </w:rPr>
  </w:style>
  <w:style w:type="paragraph" w:customStyle="1" w:styleId="Appendix1">
    <w:name w:val="Appendix 1"/>
    <w:basedOn w:val="Normal"/>
    <w:next w:val="Normal"/>
    <w:uiPriority w:val="13"/>
    <w:qFormat/>
    <w:rsid w:val="00BE3813"/>
    <w:pPr>
      <w:numPr>
        <w:ilvl w:val="1"/>
        <w:numId w:val="1"/>
      </w:numPr>
      <w:spacing w:after="240" w:line="270" w:lineRule="atLeast"/>
      <w:jc w:val="both"/>
    </w:pPr>
    <w:rPr>
      <w:rFonts w:ascii="Times New Roman" w:hAnsi="Times New Roman"/>
      <w:szCs w:val="22"/>
    </w:rPr>
  </w:style>
  <w:style w:type="paragraph" w:customStyle="1" w:styleId="sitat">
    <w:name w:val="sitat"/>
    <w:basedOn w:val="Normal"/>
    <w:next w:val="Brdtekst"/>
    <w:uiPriority w:val="9"/>
    <w:rsid w:val="00BE3813"/>
    <w:pPr>
      <w:spacing w:after="120"/>
      <w:ind w:left="851"/>
    </w:pPr>
    <w:rPr>
      <w:i/>
      <w:szCs w:val="24"/>
    </w:rPr>
  </w:style>
  <w:style w:type="paragraph" w:styleId="INNH1">
    <w:name w:val="toc 1"/>
    <w:basedOn w:val="Normal"/>
    <w:next w:val="Normal"/>
    <w:autoRedefine/>
    <w:uiPriority w:val="39"/>
    <w:pPr>
      <w:ind w:left="851" w:hanging="851"/>
    </w:pPr>
    <w:rPr>
      <w:caps/>
      <w:noProof/>
    </w:rPr>
  </w:style>
  <w:style w:type="paragraph" w:styleId="INNH2">
    <w:name w:val="toc 2"/>
    <w:basedOn w:val="Normal"/>
    <w:next w:val="Normal"/>
    <w:autoRedefine/>
    <w:uiPriority w:val="39"/>
    <w:pPr>
      <w:ind w:left="851" w:hanging="851"/>
    </w:pPr>
    <w:rPr>
      <w:noProof/>
    </w:rPr>
  </w:style>
  <w:style w:type="paragraph" w:styleId="INNH3">
    <w:name w:val="toc 3"/>
    <w:basedOn w:val="Normal"/>
    <w:next w:val="Normal"/>
    <w:autoRedefine/>
    <w:uiPriority w:val="39"/>
    <w:pPr>
      <w:ind w:left="851" w:hanging="851"/>
    </w:pPr>
  </w:style>
  <w:style w:type="paragraph" w:styleId="INNH4">
    <w:name w:val="toc 4"/>
    <w:basedOn w:val="Normal"/>
    <w:next w:val="Normal"/>
    <w:autoRedefine/>
    <w:semiHidden/>
    <w:pPr>
      <w:ind w:left="851" w:hanging="851"/>
    </w:pPr>
  </w:style>
  <w:style w:type="paragraph" w:customStyle="1" w:styleId="Appendix2">
    <w:name w:val="Appendix 2"/>
    <w:basedOn w:val="Normal"/>
    <w:next w:val="Normal"/>
    <w:uiPriority w:val="13"/>
    <w:qFormat/>
    <w:rsid w:val="00BE3813"/>
    <w:pPr>
      <w:spacing w:after="240" w:line="270" w:lineRule="atLeast"/>
      <w:jc w:val="both"/>
    </w:pPr>
    <w:rPr>
      <w:rFonts w:ascii="Times New Roman" w:hAnsi="Times New Roman"/>
      <w:szCs w:val="22"/>
    </w:rPr>
  </w:style>
  <w:style w:type="character" w:customStyle="1" w:styleId="Overskrift5Tegn">
    <w:name w:val="Overskrift 5 Tegn"/>
    <w:basedOn w:val="Standardskriftforavsnitt"/>
    <w:link w:val="Overskrift5"/>
    <w:uiPriority w:val="19"/>
    <w:semiHidden/>
    <w:rsid w:val="00BE3813"/>
    <w:rPr>
      <w:rFonts w:ascii="Cambria" w:hAnsi="Cambria"/>
      <w:b/>
      <w:bCs/>
      <w:i/>
      <w:iCs/>
      <w:sz w:val="22"/>
      <w:szCs w:val="26"/>
    </w:rPr>
  </w:style>
  <w:style w:type="paragraph" w:customStyle="1" w:styleId="Bevis">
    <w:name w:val="Bevis"/>
    <w:basedOn w:val="Normal"/>
    <w:next w:val="Normal"/>
    <w:uiPriority w:val="9"/>
    <w:qFormat/>
    <w:rsid w:val="000D7F60"/>
    <w:pPr>
      <w:numPr>
        <w:numId w:val="10"/>
      </w:numPr>
      <w:spacing w:line="280" w:lineRule="atLeast"/>
    </w:pPr>
  </w:style>
  <w:style w:type="paragraph" w:customStyle="1" w:styleId="Bilag">
    <w:name w:val="Bilag"/>
    <w:basedOn w:val="Normal"/>
    <w:next w:val="Normal"/>
    <w:uiPriority w:val="9"/>
    <w:qFormat/>
    <w:rsid w:val="000D7F60"/>
    <w:pPr>
      <w:numPr>
        <w:numId w:val="11"/>
      </w:numPr>
      <w:spacing w:line="280" w:lineRule="atLeast"/>
    </w:pPr>
  </w:style>
  <w:style w:type="paragraph" w:styleId="Bobletekst">
    <w:name w:val="Balloon Text"/>
    <w:basedOn w:val="Normal"/>
    <w:link w:val="BobletekstTegn"/>
    <w:uiPriority w:val="99"/>
    <w:semiHidden/>
    <w:unhideWhenUsed/>
    <w:rsid w:val="00BE3813"/>
    <w:rPr>
      <w:rFonts w:ascii="Tahoma" w:hAnsi="Tahoma" w:cs="Tahoma"/>
      <w:sz w:val="16"/>
      <w:szCs w:val="16"/>
    </w:rPr>
  </w:style>
  <w:style w:type="character" w:customStyle="1" w:styleId="BobletekstTegn">
    <w:name w:val="Bobletekst Tegn"/>
    <w:basedOn w:val="Standardskriftforavsnitt"/>
    <w:link w:val="Bobletekst"/>
    <w:uiPriority w:val="99"/>
    <w:semiHidden/>
    <w:rsid w:val="00BE3813"/>
    <w:rPr>
      <w:rFonts w:ascii="Tahoma" w:hAnsi="Tahoma" w:cs="Tahoma"/>
      <w:sz w:val="16"/>
      <w:szCs w:val="16"/>
    </w:rPr>
  </w:style>
  <w:style w:type="paragraph" w:customStyle="1" w:styleId="Brdtekstniv1">
    <w:name w:val="Brødtekst nivå 1"/>
    <w:basedOn w:val="Brdtekst"/>
    <w:next w:val="Brdtekst"/>
    <w:uiPriority w:val="4"/>
    <w:qFormat/>
    <w:rsid w:val="00BE3813"/>
    <w:pPr>
      <w:ind w:left="851"/>
    </w:pPr>
  </w:style>
  <w:style w:type="paragraph" w:customStyle="1" w:styleId="Brdtekstniv2">
    <w:name w:val="Brødtekst nivå 2"/>
    <w:basedOn w:val="Brdtekst"/>
    <w:next w:val="Brdtekst"/>
    <w:uiPriority w:val="4"/>
    <w:qFormat/>
    <w:rsid w:val="00BE3813"/>
    <w:pPr>
      <w:ind w:left="1418"/>
    </w:pPr>
  </w:style>
  <w:style w:type="paragraph" w:customStyle="1" w:styleId="Brdtekstniv3">
    <w:name w:val="Brødtekst nivå 3"/>
    <w:basedOn w:val="Brdtekst"/>
    <w:next w:val="Brdtekst"/>
    <w:uiPriority w:val="4"/>
    <w:qFormat/>
    <w:rsid w:val="00BE3813"/>
    <w:pPr>
      <w:ind w:left="1985"/>
    </w:pPr>
  </w:style>
  <w:style w:type="paragraph" w:customStyle="1" w:styleId="Brdtekstniv4">
    <w:name w:val="Brødtekst nivå 4"/>
    <w:basedOn w:val="Brdtekst"/>
    <w:next w:val="Brdtekst"/>
    <w:uiPriority w:val="4"/>
    <w:qFormat/>
    <w:rsid w:val="00BE3813"/>
    <w:pPr>
      <w:ind w:left="2552"/>
    </w:pPr>
  </w:style>
  <w:style w:type="paragraph" w:customStyle="1" w:styleId="Brdtekstnummerert">
    <w:name w:val="Brødtekst nummerert"/>
    <w:basedOn w:val="Normal"/>
    <w:next w:val="Brdtekst"/>
    <w:qFormat/>
    <w:rsid w:val="00BE3813"/>
    <w:pPr>
      <w:numPr>
        <w:numId w:val="2"/>
      </w:numPr>
      <w:spacing w:after="120"/>
    </w:pPr>
  </w:style>
  <w:style w:type="paragraph" w:customStyle="1" w:styleId="Bullet1">
    <w:name w:val="Bullet 1"/>
    <w:uiPriority w:val="5"/>
    <w:qFormat/>
    <w:rsid w:val="00113B30"/>
    <w:pPr>
      <w:numPr>
        <w:numId w:val="13"/>
      </w:numPr>
      <w:spacing w:after="120"/>
    </w:pPr>
    <w:rPr>
      <w:rFonts w:ascii="Cambria" w:hAnsi="Cambria"/>
      <w:sz w:val="22"/>
      <w:lang w:eastAsia="en-GB"/>
    </w:rPr>
  </w:style>
  <w:style w:type="paragraph" w:customStyle="1" w:styleId="Bullet2">
    <w:name w:val="Bullet 2"/>
    <w:uiPriority w:val="5"/>
    <w:qFormat/>
    <w:rsid w:val="00113B30"/>
    <w:pPr>
      <w:numPr>
        <w:ilvl w:val="1"/>
        <w:numId w:val="13"/>
      </w:numPr>
      <w:spacing w:after="120"/>
    </w:pPr>
    <w:rPr>
      <w:rFonts w:ascii="Cambria" w:hAnsi="Cambria"/>
      <w:sz w:val="22"/>
      <w:lang w:eastAsia="en-GB"/>
    </w:rPr>
  </w:style>
  <w:style w:type="paragraph" w:customStyle="1" w:styleId="Bullet3">
    <w:name w:val="Bullet 3"/>
    <w:uiPriority w:val="5"/>
    <w:qFormat/>
    <w:rsid w:val="00113B30"/>
    <w:pPr>
      <w:numPr>
        <w:ilvl w:val="2"/>
        <w:numId w:val="13"/>
      </w:numPr>
      <w:spacing w:after="120"/>
    </w:pPr>
    <w:rPr>
      <w:rFonts w:ascii="Cambria" w:hAnsi="Cambria"/>
      <w:sz w:val="22"/>
      <w:lang w:eastAsia="en-GB"/>
    </w:rPr>
  </w:style>
  <w:style w:type="paragraph" w:customStyle="1" w:styleId="Bullet4">
    <w:name w:val="Bullet 4"/>
    <w:uiPriority w:val="5"/>
    <w:qFormat/>
    <w:rsid w:val="00113B30"/>
    <w:pPr>
      <w:numPr>
        <w:ilvl w:val="3"/>
        <w:numId w:val="13"/>
      </w:numPr>
      <w:spacing w:after="120"/>
    </w:pPr>
    <w:rPr>
      <w:rFonts w:ascii="Cambria" w:eastAsiaTheme="minorHAnsi" w:hAnsi="Cambria" w:cstheme="minorBidi"/>
      <w:sz w:val="22"/>
      <w:lang w:eastAsia="en-US"/>
    </w:rPr>
  </w:style>
  <w:style w:type="paragraph" w:customStyle="1" w:styleId="Bullet5">
    <w:name w:val="Bullet 5"/>
    <w:uiPriority w:val="5"/>
    <w:qFormat/>
    <w:rsid w:val="00113B30"/>
    <w:pPr>
      <w:numPr>
        <w:ilvl w:val="4"/>
        <w:numId w:val="13"/>
      </w:numPr>
      <w:spacing w:after="120"/>
    </w:pPr>
    <w:rPr>
      <w:rFonts w:ascii="Cambria" w:eastAsiaTheme="minorHAnsi" w:hAnsi="Cambria" w:cstheme="minorBidi"/>
      <w:sz w:val="22"/>
      <w:lang w:eastAsia="en-US"/>
    </w:rPr>
  </w:style>
  <w:style w:type="paragraph" w:customStyle="1" w:styleId="Clauselevel1">
    <w:name w:val="Clause level 1"/>
    <w:basedOn w:val="Overskrift1"/>
    <w:next w:val="Brdtekst"/>
    <w:uiPriority w:val="2"/>
    <w:qFormat/>
    <w:rsid w:val="00BE3813"/>
    <w:pPr>
      <w:keepNext w:val="0"/>
      <w:ind w:left="851" w:hanging="851"/>
    </w:pPr>
    <w:rPr>
      <w:rFonts w:cs="Times New Roman"/>
      <w:b w:val="0"/>
      <w:bCs w:val="0"/>
      <w:caps w:val="0"/>
      <w:spacing w:val="0"/>
      <w:kern w:val="28"/>
      <w:szCs w:val="22"/>
    </w:rPr>
  </w:style>
  <w:style w:type="paragraph" w:customStyle="1" w:styleId="Clauselevel2">
    <w:name w:val="Clause level 2"/>
    <w:basedOn w:val="Overskrift2"/>
    <w:next w:val="Brdtekst"/>
    <w:uiPriority w:val="2"/>
    <w:qFormat/>
    <w:rsid w:val="00BE3813"/>
    <w:rPr>
      <w:rFonts w:cs="Times New Roman"/>
      <w:b w:val="0"/>
      <w:bCs w:val="0"/>
      <w:iCs w:val="0"/>
      <w:szCs w:val="22"/>
    </w:rPr>
  </w:style>
  <w:style w:type="paragraph" w:customStyle="1" w:styleId="Clauselevel3">
    <w:name w:val="Clause level 3"/>
    <w:basedOn w:val="Overskrift3"/>
    <w:next w:val="Brdtekst"/>
    <w:uiPriority w:val="2"/>
    <w:qFormat/>
    <w:rsid w:val="00BE3813"/>
    <w:pPr>
      <w:ind w:left="851" w:hanging="851"/>
    </w:pPr>
    <w:rPr>
      <w:rFonts w:cs="Times New Roman"/>
      <w:b w:val="0"/>
      <w:bCs w:val="0"/>
      <w:szCs w:val="22"/>
    </w:rPr>
  </w:style>
  <w:style w:type="paragraph" w:customStyle="1" w:styleId="Definitions">
    <w:name w:val="Definitions"/>
    <w:basedOn w:val="Normal"/>
    <w:next w:val="Normal"/>
    <w:uiPriority w:val="7"/>
    <w:qFormat/>
    <w:rsid w:val="00BE3813"/>
    <w:pPr>
      <w:numPr>
        <w:numId w:val="3"/>
      </w:numPr>
      <w:spacing w:after="120"/>
      <w:outlineLvl w:val="0"/>
    </w:pPr>
    <w:rPr>
      <w:rFonts w:cs="Simplified Arabic"/>
      <w:lang w:eastAsia="zh-CN" w:bidi="he-IL"/>
    </w:rPr>
  </w:style>
  <w:style w:type="paragraph" w:customStyle="1" w:styleId="Definitionsa">
    <w:name w:val="Definitions (a)"/>
    <w:basedOn w:val="Normal"/>
    <w:next w:val="Brdtekst"/>
    <w:uiPriority w:val="7"/>
    <w:qFormat/>
    <w:rsid w:val="00BE3813"/>
    <w:pPr>
      <w:numPr>
        <w:ilvl w:val="1"/>
        <w:numId w:val="3"/>
      </w:numPr>
      <w:spacing w:after="120"/>
      <w:outlineLvl w:val="1"/>
    </w:pPr>
    <w:rPr>
      <w:rFonts w:cs="Simplified Arabic"/>
      <w:lang w:eastAsia="zh-CN" w:bidi="he-IL"/>
    </w:rPr>
  </w:style>
  <w:style w:type="paragraph" w:customStyle="1" w:styleId="Definitionsi">
    <w:name w:val="Definitions (i)"/>
    <w:basedOn w:val="Normal"/>
    <w:next w:val="Brdtekst"/>
    <w:uiPriority w:val="7"/>
    <w:qFormat/>
    <w:rsid w:val="00BE3813"/>
    <w:pPr>
      <w:numPr>
        <w:ilvl w:val="2"/>
        <w:numId w:val="3"/>
      </w:numPr>
      <w:spacing w:after="120"/>
      <w:outlineLvl w:val="2"/>
    </w:pPr>
    <w:rPr>
      <w:rFonts w:cs="Simplified Arabic"/>
      <w:lang w:eastAsia="zh-CN" w:bidi="he-IL"/>
    </w:rPr>
  </w:style>
  <w:style w:type="paragraph" w:customStyle="1" w:styleId="Heading">
    <w:name w:val="Heading"/>
    <w:basedOn w:val="Normal"/>
    <w:next w:val="Brdtekst"/>
    <w:uiPriority w:val="1"/>
    <w:rsid w:val="00BE3813"/>
    <w:pPr>
      <w:spacing w:before="240" w:after="120"/>
    </w:pPr>
    <w:rPr>
      <w:b/>
      <w:caps/>
      <w:spacing w:val="10"/>
      <w:sz w:val="24"/>
    </w:rPr>
  </w:style>
  <w:style w:type="paragraph" w:customStyle="1" w:styleId="DocHeading">
    <w:name w:val="DocHeading"/>
    <w:basedOn w:val="Heading"/>
    <w:next w:val="Brdtekst"/>
    <w:uiPriority w:val="19"/>
    <w:semiHidden/>
    <w:qFormat/>
    <w:rsid w:val="00BE3813"/>
    <w:pPr>
      <w:spacing w:before="120" w:after="240"/>
    </w:pPr>
    <w:rPr>
      <w:sz w:val="28"/>
      <w:szCs w:val="28"/>
    </w:rPr>
  </w:style>
  <w:style w:type="paragraph" w:customStyle="1" w:styleId="Exhibit">
    <w:name w:val="Exhibit"/>
    <w:basedOn w:val="Normal"/>
    <w:next w:val="Normal"/>
    <w:uiPriority w:val="9"/>
    <w:rsid w:val="000D7F60"/>
    <w:pPr>
      <w:numPr>
        <w:numId w:val="12"/>
      </w:numPr>
      <w:spacing w:line="280" w:lineRule="atLeast"/>
    </w:pPr>
  </w:style>
  <w:style w:type="paragraph" w:customStyle="1" w:styleId="Firmainfo">
    <w:name w:val="Firmainfo"/>
    <w:basedOn w:val="Normal"/>
    <w:next w:val="Brdtekst"/>
    <w:uiPriority w:val="14"/>
    <w:semiHidden/>
    <w:qFormat/>
    <w:rsid w:val="00BE3813"/>
    <w:pPr>
      <w:spacing w:line="220" w:lineRule="atLeast"/>
      <w:ind w:left="113"/>
    </w:pPr>
    <w:rPr>
      <w:sz w:val="16"/>
    </w:rPr>
  </w:style>
  <w:style w:type="character" w:styleId="Fotnotereferanse">
    <w:name w:val="footnote reference"/>
    <w:basedOn w:val="Standardskriftforavsnitt"/>
    <w:uiPriority w:val="99"/>
    <w:semiHidden/>
    <w:unhideWhenUsed/>
    <w:rsid w:val="00BE3813"/>
    <w:rPr>
      <w:vertAlign w:val="superscript"/>
    </w:rPr>
  </w:style>
  <w:style w:type="paragraph" w:styleId="Fotnotetekst">
    <w:name w:val="footnote text"/>
    <w:basedOn w:val="Normal"/>
    <w:link w:val="FotnotetekstTegn"/>
    <w:uiPriority w:val="99"/>
    <w:semiHidden/>
    <w:rsid w:val="00BE3813"/>
    <w:pPr>
      <w:spacing w:after="60"/>
      <w:ind w:left="284" w:hanging="284"/>
    </w:pPr>
    <w:rPr>
      <w:sz w:val="18"/>
    </w:rPr>
  </w:style>
  <w:style w:type="character" w:customStyle="1" w:styleId="FotnotetekstTegn">
    <w:name w:val="Fotnotetekst Tegn"/>
    <w:basedOn w:val="Standardskriftforavsnitt"/>
    <w:link w:val="Fotnotetekst"/>
    <w:uiPriority w:val="99"/>
    <w:semiHidden/>
    <w:rsid w:val="00BE3813"/>
    <w:rPr>
      <w:rFonts w:ascii="Cambria" w:hAnsi="Cambria"/>
      <w:sz w:val="18"/>
    </w:rPr>
  </w:style>
  <w:style w:type="character" w:styleId="Fulgthyperkobling">
    <w:name w:val="FollowedHyperlink"/>
    <w:basedOn w:val="Standardskriftforavsnitt"/>
    <w:uiPriority w:val="99"/>
    <w:semiHidden/>
    <w:unhideWhenUsed/>
    <w:rsid w:val="00BE3813"/>
    <w:rPr>
      <w:color w:val="88958C" w:themeColor="followedHyperlink"/>
      <w:u w:val="single"/>
    </w:rPr>
  </w:style>
  <w:style w:type="paragraph" w:customStyle="1" w:styleId="ListLevel1">
    <w:name w:val="ListLevel 1"/>
    <w:basedOn w:val="Normal"/>
    <w:next w:val="Brdtekst"/>
    <w:uiPriority w:val="3"/>
    <w:qFormat/>
    <w:rsid w:val="00BE3813"/>
    <w:pPr>
      <w:numPr>
        <w:numId w:val="4"/>
      </w:numPr>
      <w:spacing w:after="120"/>
    </w:pPr>
    <w:rPr>
      <w:szCs w:val="22"/>
    </w:rPr>
  </w:style>
  <w:style w:type="paragraph" w:customStyle="1" w:styleId="ListLevel2">
    <w:name w:val="ListLevel 2"/>
    <w:basedOn w:val="Normal"/>
    <w:next w:val="Brdtekst"/>
    <w:uiPriority w:val="3"/>
    <w:qFormat/>
    <w:rsid w:val="00BE3813"/>
    <w:pPr>
      <w:numPr>
        <w:ilvl w:val="1"/>
        <w:numId w:val="4"/>
      </w:numPr>
      <w:spacing w:after="120"/>
    </w:pPr>
    <w:rPr>
      <w:szCs w:val="22"/>
    </w:rPr>
  </w:style>
  <w:style w:type="paragraph" w:customStyle="1" w:styleId="ListLevel3">
    <w:name w:val="ListLevel 3"/>
    <w:basedOn w:val="Normal"/>
    <w:next w:val="Brdtekst"/>
    <w:uiPriority w:val="3"/>
    <w:qFormat/>
    <w:rsid w:val="00BE3813"/>
    <w:pPr>
      <w:numPr>
        <w:ilvl w:val="2"/>
        <w:numId w:val="4"/>
      </w:numPr>
      <w:spacing w:after="120"/>
    </w:pPr>
    <w:rPr>
      <w:szCs w:val="22"/>
    </w:rPr>
  </w:style>
  <w:style w:type="paragraph" w:customStyle="1" w:styleId="Merknadekstern">
    <w:name w:val="Merknad ekstern"/>
    <w:basedOn w:val="Brdtekst"/>
    <w:uiPriority w:val="15"/>
    <w:qFormat/>
    <w:rsid w:val="00BE3813"/>
    <w:rPr>
      <w:color w:val="0070C0"/>
    </w:rPr>
  </w:style>
  <w:style w:type="paragraph" w:customStyle="1" w:styleId="Merknadintern">
    <w:name w:val="Merknad intern"/>
    <w:basedOn w:val="Brdtekst"/>
    <w:uiPriority w:val="15"/>
    <w:qFormat/>
    <w:rsid w:val="00BE3813"/>
    <w:rPr>
      <w:color w:val="FF0000"/>
    </w:rPr>
  </w:style>
  <w:style w:type="character" w:styleId="Merknadsreferanse">
    <w:name w:val="annotation reference"/>
    <w:basedOn w:val="Standardskriftforavsnitt"/>
    <w:uiPriority w:val="99"/>
    <w:semiHidden/>
    <w:unhideWhenUsed/>
    <w:rsid w:val="00BE3813"/>
    <w:rPr>
      <w:sz w:val="16"/>
      <w:szCs w:val="16"/>
    </w:rPr>
  </w:style>
  <w:style w:type="paragraph" w:styleId="Merknadstekst">
    <w:name w:val="annotation text"/>
    <w:basedOn w:val="Normal"/>
    <w:link w:val="MerknadstekstTegn"/>
    <w:uiPriority w:val="99"/>
    <w:unhideWhenUsed/>
    <w:rsid w:val="00BE3813"/>
    <w:rPr>
      <w:sz w:val="20"/>
    </w:rPr>
  </w:style>
  <w:style w:type="character" w:customStyle="1" w:styleId="MerknadstekstTegn">
    <w:name w:val="Merknadstekst Tegn"/>
    <w:basedOn w:val="Standardskriftforavsnitt"/>
    <w:link w:val="Merknadstekst"/>
    <w:uiPriority w:val="99"/>
    <w:rsid w:val="00BE3813"/>
    <w:rPr>
      <w:rFonts w:ascii="Cambria" w:hAnsi="Cambria"/>
    </w:rPr>
  </w:style>
  <w:style w:type="paragraph" w:customStyle="1" w:styleId="Parties">
    <w:name w:val="Parties"/>
    <w:basedOn w:val="Normal"/>
    <w:next w:val="Brdtekst"/>
    <w:uiPriority w:val="6"/>
    <w:qFormat/>
    <w:rsid w:val="00BE3813"/>
    <w:pPr>
      <w:widowControl w:val="0"/>
      <w:numPr>
        <w:numId w:val="6"/>
      </w:numPr>
      <w:spacing w:after="120"/>
    </w:pPr>
    <w:rPr>
      <w:rFonts w:cs="Simplified Arabic"/>
      <w:lang w:eastAsia="en-GB"/>
    </w:rPr>
  </w:style>
  <w:style w:type="paragraph" w:customStyle="1" w:styleId="Recitals">
    <w:name w:val="Recitals"/>
    <w:basedOn w:val="Normal"/>
    <w:next w:val="Brdtekst"/>
    <w:uiPriority w:val="6"/>
    <w:qFormat/>
    <w:rsid w:val="00BE3813"/>
    <w:pPr>
      <w:widowControl w:val="0"/>
      <w:numPr>
        <w:numId w:val="7"/>
      </w:numPr>
      <w:spacing w:after="120"/>
    </w:pPr>
    <w:rPr>
      <w:rFonts w:cs="Simplified Arabic"/>
      <w:lang w:eastAsia="en-GB"/>
    </w:rPr>
  </w:style>
  <w:style w:type="paragraph" w:customStyle="1" w:styleId="Schedule1">
    <w:name w:val="Schedule 1"/>
    <w:basedOn w:val="Normal"/>
    <w:next w:val="Brdtekst"/>
    <w:uiPriority w:val="11"/>
    <w:qFormat/>
    <w:rsid w:val="00BE3813"/>
    <w:pPr>
      <w:numPr>
        <w:ilvl w:val="2"/>
        <w:numId w:val="8"/>
      </w:numPr>
      <w:spacing w:after="120"/>
      <w:outlineLvl w:val="2"/>
    </w:pPr>
    <w:rPr>
      <w:rFonts w:cs="Simplified Arabic"/>
      <w:lang w:eastAsia="en-GB"/>
    </w:rPr>
  </w:style>
  <w:style w:type="paragraph" w:customStyle="1" w:styleId="Schedule2">
    <w:name w:val="Schedule 2"/>
    <w:basedOn w:val="Normal"/>
    <w:next w:val="Brdtekst"/>
    <w:uiPriority w:val="11"/>
    <w:qFormat/>
    <w:rsid w:val="00BE3813"/>
    <w:pPr>
      <w:numPr>
        <w:ilvl w:val="3"/>
        <w:numId w:val="8"/>
      </w:numPr>
      <w:spacing w:after="120"/>
      <w:outlineLvl w:val="3"/>
    </w:pPr>
    <w:rPr>
      <w:rFonts w:cs="Simplified Arabic"/>
      <w:lang w:eastAsia="en-GB"/>
    </w:rPr>
  </w:style>
  <w:style w:type="paragraph" w:customStyle="1" w:styleId="Schedule3">
    <w:name w:val="Schedule 3"/>
    <w:basedOn w:val="Normal"/>
    <w:next w:val="Brdtekst"/>
    <w:uiPriority w:val="11"/>
    <w:qFormat/>
    <w:rsid w:val="00BE3813"/>
    <w:pPr>
      <w:numPr>
        <w:ilvl w:val="4"/>
        <w:numId w:val="8"/>
      </w:numPr>
      <w:spacing w:after="120"/>
      <w:outlineLvl w:val="4"/>
    </w:pPr>
    <w:rPr>
      <w:rFonts w:cs="Simplified Arabic"/>
      <w:lang w:eastAsia="en-GB"/>
    </w:rPr>
  </w:style>
  <w:style w:type="paragraph" w:customStyle="1" w:styleId="Schedule4">
    <w:name w:val="Schedule 4"/>
    <w:basedOn w:val="Normal"/>
    <w:next w:val="Brdtekst"/>
    <w:uiPriority w:val="11"/>
    <w:qFormat/>
    <w:rsid w:val="00BE3813"/>
    <w:pPr>
      <w:numPr>
        <w:ilvl w:val="5"/>
        <w:numId w:val="8"/>
      </w:numPr>
      <w:spacing w:after="120"/>
      <w:outlineLvl w:val="5"/>
    </w:pPr>
    <w:rPr>
      <w:rFonts w:cs="Simplified Arabic"/>
      <w:lang w:eastAsia="en-GB"/>
    </w:rPr>
  </w:style>
  <w:style w:type="paragraph" w:customStyle="1" w:styleId="Schedule5">
    <w:name w:val="Schedule 5"/>
    <w:basedOn w:val="Normal"/>
    <w:next w:val="Brdtekst"/>
    <w:uiPriority w:val="11"/>
    <w:qFormat/>
    <w:rsid w:val="00BE3813"/>
    <w:pPr>
      <w:numPr>
        <w:ilvl w:val="6"/>
        <w:numId w:val="8"/>
      </w:numPr>
      <w:spacing w:after="120"/>
      <w:outlineLvl w:val="6"/>
    </w:pPr>
    <w:rPr>
      <w:rFonts w:cs="Simplified Arabic"/>
      <w:lang w:eastAsia="en-GB"/>
    </w:rPr>
  </w:style>
  <w:style w:type="paragraph" w:customStyle="1" w:styleId="Schedule6">
    <w:name w:val="Schedule 6"/>
    <w:basedOn w:val="Normal"/>
    <w:next w:val="Brdtekst"/>
    <w:uiPriority w:val="11"/>
    <w:qFormat/>
    <w:rsid w:val="00BE3813"/>
    <w:pPr>
      <w:numPr>
        <w:ilvl w:val="7"/>
        <w:numId w:val="8"/>
      </w:numPr>
      <w:spacing w:after="120"/>
      <w:outlineLvl w:val="7"/>
    </w:pPr>
    <w:rPr>
      <w:rFonts w:cs="Simplified Arabic"/>
      <w:lang w:eastAsia="en-GB"/>
    </w:rPr>
  </w:style>
  <w:style w:type="paragraph" w:customStyle="1" w:styleId="Schedule7">
    <w:name w:val="Schedule 7"/>
    <w:basedOn w:val="Normal"/>
    <w:next w:val="Brdtekst"/>
    <w:uiPriority w:val="11"/>
    <w:qFormat/>
    <w:rsid w:val="00BE3813"/>
    <w:pPr>
      <w:numPr>
        <w:ilvl w:val="8"/>
        <w:numId w:val="8"/>
      </w:numPr>
      <w:spacing w:after="120"/>
      <w:outlineLvl w:val="8"/>
    </w:pPr>
    <w:rPr>
      <w:rFonts w:cs="Simplified Arabic"/>
      <w:lang w:eastAsia="en-GB"/>
    </w:rPr>
  </w:style>
  <w:style w:type="paragraph" w:customStyle="1" w:styleId="ScheduleHeading">
    <w:name w:val="Schedule Heading"/>
    <w:basedOn w:val="Normal"/>
    <w:next w:val="Normal"/>
    <w:uiPriority w:val="10"/>
    <w:qFormat/>
    <w:rsid w:val="00BE3813"/>
    <w:pPr>
      <w:pageBreakBefore/>
      <w:widowControl w:val="0"/>
      <w:numPr>
        <w:numId w:val="8"/>
      </w:numPr>
      <w:spacing w:after="240"/>
      <w:jc w:val="center"/>
      <w:outlineLvl w:val="0"/>
    </w:pPr>
    <w:rPr>
      <w:rFonts w:cs="Simplified Arabic"/>
      <w:b/>
      <w:caps/>
      <w:lang w:eastAsia="en-GB"/>
    </w:rPr>
  </w:style>
  <w:style w:type="paragraph" w:customStyle="1" w:styleId="SchedulePart">
    <w:name w:val="Schedule Part"/>
    <w:basedOn w:val="Normal"/>
    <w:next w:val="Brdtekst"/>
    <w:uiPriority w:val="10"/>
    <w:qFormat/>
    <w:rsid w:val="00BE3813"/>
    <w:pPr>
      <w:numPr>
        <w:ilvl w:val="1"/>
        <w:numId w:val="8"/>
      </w:numPr>
      <w:spacing w:after="240"/>
      <w:jc w:val="center"/>
      <w:outlineLvl w:val="1"/>
    </w:pPr>
    <w:rPr>
      <w:rFonts w:cs="Simplified Arabic"/>
      <w:b/>
      <w:caps/>
      <w:lang w:eastAsia="en-GB"/>
    </w:rPr>
  </w:style>
  <w:style w:type="paragraph" w:customStyle="1" w:styleId="sitateng">
    <w:name w:val="sitat eng"/>
    <w:basedOn w:val="Normal"/>
    <w:next w:val="Brdtekst"/>
    <w:uiPriority w:val="9"/>
    <w:qFormat/>
    <w:rsid w:val="00BE3813"/>
    <w:pPr>
      <w:spacing w:after="120"/>
      <w:ind w:left="851"/>
    </w:pPr>
    <w:rPr>
      <w:i/>
      <w:kern w:val="28"/>
      <w:szCs w:val="22"/>
      <w:lang w:val="en-GB"/>
    </w:rPr>
  </w:style>
  <w:style w:type="paragraph" w:customStyle="1" w:styleId="Vedlegg">
    <w:name w:val="Vedlegg"/>
    <w:basedOn w:val="Brdtekst"/>
    <w:next w:val="Brdtekst"/>
    <w:uiPriority w:val="14"/>
    <w:qFormat/>
    <w:rsid w:val="00BE3813"/>
    <w:pPr>
      <w:numPr>
        <w:numId w:val="9"/>
      </w:numPr>
    </w:pPr>
    <w:rPr>
      <w:b/>
      <w:caps/>
    </w:rPr>
  </w:style>
  <w:style w:type="paragraph" w:customStyle="1" w:styleId="Vedlegg1">
    <w:name w:val="Vedlegg 1"/>
    <w:basedOn w:val="Normal"/>
    <w:uiPriority w:val="14"/>
    <w:qFormat/>
    <w:rsid w:val="00BE3813"/>
    <w:pPr>
      <w:numPr>
        <w:ilvl w:val="1"/>
        <w:numId w:val="9"/>
      </w:numPr>
      <w:spacing w:after="240" w:line="270" w:lineRule="atLeast"/>
    </w:pPr>
    <w:rPr>
      <w:rFonts w:ascii="Times New Roman" w:hAnsi="Times New Roman"/>
      <w:szCs w:val="22"/>
    </w:rPr>
  </w:style>
  <w:style w:type="paragraph" w:customStyle="1" w:styleId="Vedlegg2">
    <w:name w:val="Vedlegg 2"/>
    <w:basedOn w:val="Normal"/>
    <w:next w:val="Normal"/>
    <w:uiPriority w:val="14"/>
    <w:qFormat/>
    <w:rsid w:val="00BE3813"/>
    <w:pPr>
      <w:numPr>
        <w:ilvl w:val="2"/>
        <w:numId w:val="9"/>
      </w:numPr>
      <w:spacing w:after="240" w:line="270" w:lineRule="atLeast"/>
      <w:jc w:val="both"/>
    </w:pPr>
    <w:rPr>
      <w:rFonts w:ascii="Times New Roman" w:hAnsi="Times New Roman"/>
      <w:szCs w:val="22"/>
    </w:rPr>
  </w:style>
  <w:style w:type="paragraph" w:customStyle="1" w:styleId="Clauselevel4">
    <w:name w:val="Clause level 4"/>
    <w:basedOn w:val="Overskrift4"/>
    <w:next w:val="Brdtekst"/>
    <w:uiPriority w:val="2"/>
    <w:qFormat/>
    <w:rsid w:val="00FC6378"/>
    <w:rPr>
      <w:b w:val="0"/>
    </w:rPr>
  </w:style>
  <w:style w:type="table" w:styleId="Tabellrutenett">
    <w:name w:val="Table Grid"/>
    <w:basedOn w:val="Vanligtabell"/>
    <w:uiPriority w:val="59"/>
    <w:rsid w:val="00CD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CD71ED"/>
    <w:pPr>
      <w:suppressLineNumbers/>
      <w:suppressAutoHyphens/>
    </w:pPr>
    <w:rPr>
      <w:rFonts w:ascii="Arial" w:hAnsi="Arial"/>
      <w:szCs w:val="22"/>
      <w:lang w:eastAsia="ar-SA"/>
    </w:rPr>
  </w:style>
  <w:style w:type="character" w:styleId="Hyperkobling">
    <w:name w:val="Hyperlink"/>
    <w:basedOn w:val="Standardskriftforavsnitt"/>
    <w:uiPriority w:val="99"/>
    <w:unhideWhenUsed/>
    <w:rsid w:val="00CD71ED"/>
    <w:rPr>
      <w:color w:val="0000FF"/>
      <w:u w:val="single"/>
    </w:rPr>
  </w:style>
  <w:style w:type="paragraph" w:styleId="NormalWeb">
    <w:name w:val="Normal (Web)"/>
    <w:basedOn w:val="Normal"/>
    <w:uiPriority w:val="99"/>
    <w:semiHidden/>
    <w:unhideWhenUsed/>
    <w:rsid w:val="00CD71ED"/>
    <w:pPr>
      <w:spacing w:before="100" w:beforeAutospacing="1" w:after="100" w:afterAutospacing="1"/>
    </w:pPr>
    <w:rPr>
      <w:rFonts w:ascii="Times New Roman" w:hAnsi="Times New Roman"/>
      <w:sz w:val="24"/>
      <w:szCs w:val="24"/>
    </w:rPr>
  </w:style>
  <w:style w:type="paragraph" w:styleId="Ingenmellomrom">
    <w:name w:val="No Spacing"/>
    <w:uiPriority w:val="1"/>
    <w:qFormat/>
    <w:rsid w:val="00F31235"/>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uiPriority w:val="99"/>
    <w:semiHidden/>
    <w:unhideWhenUsed/>
    <w:rsid w:val="00DA0013"/>
    <w:rPr>
      <w:b/>
      <w:bCs/>
    </w:rPr>
  </w:style>
  <w:style w:type="character" w:customStyle="1" w:styleId="KommentaremneTegn">
    <w:name w:val="Kommentaremne Tegn"/>
    <w:basedOn w:val="MerknadstekstTegn"/>
    <w:link w:val="Kommentaremne"/>
    <w:uiPriority w:val="99"/>
    <w:semiHidden/>
    <w:rsid w:val="00DA0013"/>
    <w:rPr>
      <w:rFonts w:ascii="Cambria" w:hAnsi="Cambria"/>
      <w:b/>
      <w:bCs/>
    </w:rPr>
  </w:style>
  <w:style w:type="character" w:customStyle="1" w:styleId="normaltextrun">
    <w:name w:val="normaltextrun"/>
    <w:basedOn w:val="Standardskriftforavsnitt"/>
    <w:rsid w:val="00601216"/>
  </w:style>
  <w:style w:type="character" w:customStyle="1" w:styleId="eop">
    <w:name w:val="eop"/>
    <w:basedOn w:val="Standardskriftforavsnitt"/>
    <w:rsid w:val="00601216"/>
  </w:style>
  <w:style w:type="paragraph" w:styleId="Listeavsnitt">
    <w:name w:val="List Paragraph"/>
    <w:basedOn w:val="Normal"/>
    <w:uiPriority w:val="34"/>
    <w:semiHidden/>
    <w:qFormat/>
    <w:rsid w:val="00D01AE1"/>
    <w:pPr>
      <w:ind w:left="720"/>
      <w:contextualSpacing/>
    </w:pPr>
  </w:style>
  <w:style w:type="paragraph" w:styleId="Overskriftforinnholdsfortegnelse">
    <w:name w:val="TOC Heading"/>
    <w:basedOn w:val="Overskrift1"/>
    <w:next w:val="Normal"/>
    <w:uiPriority w:val="39"/>
    <w:unhideWhenUsed/>
    <w:qFormat/>
    <w:rsid w:val="002613DB"/>
    <w:pPr>
      <w:keepLines/>
      <w:numPr>
        <w:numId w:val="0"/>
      </w:numPr>
      <w:spacing w:after="0" w:line="259" w:lineRule="auto"/>
      <w:outlineLvl w:val="9"/>
    </w:pPr>
    <w:rPr>
      <w:rFonts w:asciiTheme="majorHAnsi" w:eastAsiaTheme="majorEastAsia" w:hAnsiTheme="majorHAnsi" w:cstheme="majorBidi"/>
      <w:b w:val="0"/>
      <w:bCs w:val="0"/>
      <w:caps w:val="0"/>
      <w:color w:val="59625C" w:themeColor="accent1" w:themeShade="BF"/>
      <w:spacing w:val="0"/>
      <w:kern w:val="0"/>
      <w:sz w:val="32"/>
    </w:rPr>
  </w:style>
  <w:style w:type="paragraph" w:styleId="Revisjon">
    <w:name w:val="Revision"/>
    <w:hidden/>
    <w:uiPriority w:val="99"/>
    <w:semiHidden/>
    <w:rsid w:val="00273423"/>
    <w:rPr>
      <w:rFonts w:ascii="Cambria" w:hAnsi="Cambria"/>
      <w:sz w:val="22"/>
    </w:rPr>
  </w:style>
  <w:style w:type="character" w:customStyle="1" w:styleId="Overskrift1Tegn">
    <w:name w:val="Overskrift 1 Tegn"/>
    <w:basedOn w:val="Standardskriftforavsnitt"/>
    <w:link w:val="Overskrift1"/>
    <w:uiPriority w:val="1"/>
    <w:rsid w:val="00B9296F"/>
    <w:rPr>
      <w:rFonts w:ascii="Cambria" w:hAnsi="Cambria" w:cs="Arial"/>
      <w:b/>
      <w:bCs/>
      <w:caps/>
      <w:spacing w:val="10"/>
      <w:kern w:val="32"/>
      <w:sz w:val="22"/>
      <w:szCs w:val="32"/>
    </w:rPr>
  </w:style>
  <w:style w:type="character" w:customStyle="1" w:styleId="Overskrift2Tegn">
    <w:name w:val="Overskrift 2 Tegn"/>
    <w:basedOn w:val="Standardskriftforavsnitt"/>
    <w:link w:val="Overskrift2"/>
    <w:uiPriority w:val="1"/>
    <w:rsid w:val="009A68BF"/>
    <w:rPr>
      <w:rFonts w:ascii="Cambria" w:hAnsi="Cambria" w:cs="Arial"/>
      <w:b/>
      <w:bCs/>
      <w:iCs/>
      <w:sz w:val="22"/>
      <w:szCs w:val="28"/>
    </w:rPr>
  </w:style>
  <w:style w:type="character" w:styleId="Ulstomtale">
    <w:name w:val="Unresolved Mention"/>
    <w:basedOn w:val="Standardskriftforavsnitt"/>
    <w:uiPriority w:val="99"/>
    <w:semiHidden/>
    <w:unhideWhenUsed/>
    <w:rsid w:val="00C75A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097782">
      <w:bodyDiv w:val="1"/>
      <w:marLeft w:val="0"/>
      <w:marRight w:val="0"/>
      <w:marTop w:val="0"/>
      <w:marBottom w:val="0"/>
      <w:divBdr>
        <w:top w:val="none" w:sz="0" w:space="0" w:color="auto"/>
        <w:left w:val="none" w:sz="0" w:space="0" w:color="auto"/>
        <w:bottom w:val="none" w:sz="0" w:space="0" w:color="auto"/>
        <w:right w:val="none" w:sz="0" w:space="0" w:color="auto"/>
      </w:divBdr>
    </w:div>
    <w:div w:id="590703108">
      <w:bodyDiv w:val="1"/>
      <w:marLeft w:val="0"/>
      <w:marRight w:val="0"/>
      <w:marTop w:val="0"/>
      <w:marBottom w:val="0"/>
      <w:divBdr>
        <w:top w:val="none" w:sz="0" w:space="0" w:color="auto"/>
        <w:left w:val="none" w:sz="0" w:space="0" w:color="auto"/>
        <w:bottom w:val="none" w:sz="0" w:space="0" w:color="auto"/>
        <w:right w:val="none" w:sz="0" w:space="0" w:color="auto"/>
      </w:divBdr>
    </w:div>
    <w:div w:id="594872410">
      <w:bodyDiv w:val="1"/>
      <w:marLeft w:val="0"/>
      <w:marRight w:val="0"/>
      <w:marTop w:val="0"/>
      <w:marBottom w:val="0"/>
      <w:divBdr>
        <w:top w:val="none" w:sz="0" w:space="0" w:color="auto"/>
        <w:left w:val="none" w:sz="0" w:space="0" w:color="auto"/>
        <w:bottom w:val="none" w:sz="0" w:space="0" w:color="auto"/>
        <w:right w:val="none" w:sz="0" w:space="0" w:color="auto"/>
      </w:divBdr>
    </w:div>
    <w:div w:id="1403794090">
      <w:bodyDiv w:val="1"/>
      <w:marLeft w:val="0"/>
      <w:marRight w:val="0"/>
      <w:marTop w:val="0"/>
      <w:marBottom w:val="0"/>
      <w:divBdr>
        <w:top w:val="none" w:sz="0" w:space="0" w:color="auto"/>
        <w:left w:val="none" w:sz="0" w:space="0" w:color="auto"/>
        <w:bottom w:val="none" w:sz="0" w:space="0" w:color="auto"/>
        <w:right w:val="none" w:sz="0" w:space="0" w:color="auto"/>
      </w:divBdr>
    </w:div>
    <w:div w:id="1468622065">
      <w:bodyDiv w:val="1"/>
      <w:marLeft w:val="0"/>
      <w:marRight w:val="0"/>
      <w:marTop w:val="0"/>
      <w:marBottom w:val="0"/>
      <w:divBdr>
        <w:top w:val="none" w:sz="0" w:space="0" w:color="auto"/>
        <w:left w:val="none" w:sz="0" w:space="0" w:color="auto"/>
        <w:bottom w:val="none" w:sz="0" w:space="0" w:color="auto"/>
        <w:right w:val="none" w:sz="0" w:space="0" w:color="auto"/>
      </w:divBdr>
    </w:div>
    <w:div w:id="1662927869">
      <w:bodyDiv w:val="1"/>
      <w:marLeft w:val="0"/>
      <w:marRight w:val="0"/>
      <w:marTop w:val="0"/>
      <w:marBottom w:val="0"/>
      <w:divBdr>
        <w:top w:val="none" w:sz="0" w:space="0" w:color="auto"/>
        <w:left w:val="none" w:sz="0" w:space="0" w:color="auto"/>
        <w:bottom w:val="none" w:sz="0" w:space="0" w:color="auto"/>
        <w:right w:val="none" w:sz="0" w:space="0" w:color="auto"/>
      </w:divBdr>
    </w:div>
    <w:div w:id="1697661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ler\2007\Blank.dotm" TargetMode="External"/></Relationships>
</file>

<file path=word/theme/theme1.xml><?xml version="1.0" encoding="utf-8"?>
<a:theme xmlns:a="http://schemas.openxmlformats.org/drawingml/2006/main" name="Tema1">
  <a:themeElements>
    <a:clrScheme name="Egendefinert 2">
      <a:dk1>
        <a:srgbClr val="2B2B2B"/>
      </a:dk1>
      <a:lt1>
        <a:srgbClr val="FFFFFF"/>
      </a:lt1>
      <a:dk2>
        <a:srgbClr val="2B2B2B"/>
      </a:dk2>
      <a:lt2>
        <a:srgbClr val="CCD6D0"/>
      </a:lt2>
      <a:accent1>
        <a:srgbClr val="77847B"/>
      </a:accent1>
      <a:accent2>
        <a:srgbClr val="004A4D"/>
      </a:accent2>
      <a:accent3>
        <a:srgbClr val="A5A5A5"/>
      </a:accent3>
      <a:accent4>
        <a:srgbClr val="CCD6CF"/>
      </a:accent4>
      <a:accent5>
        <a:srgbClr val="A98D52"/>
      </a:accent5>
      <a:accent6>
        <a:srgbClr val="664158"/>
      </a:accent6>
      <a:hlink>
        <a:srgbClr val="4E5D5A"/>
      </a:hlink>
      <a:folHlink>
        <a:srgbClr val="88958C"/>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ema1" id="{E5365BE6-30B9-461E-91CA-94089246F79C}" vid="{1D72AFAE-DA22-441F-BFE7-1A58FF4514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77633F4D00CE4492DE69087FA807F0" ma:contentTypeVersion="3" ma:contentTypeDescription="Opprett et nytt dokument." ma:contentTypeScope="" ma:versionID="19b8b55ed069b0a1e8e0a27bf0546ae8">
  <xsd:schema xmlns:xsd="http://www.w3.org/2001/XMLSchema" xmlns:xs="http://www.w3.org/2001/XMLSchema" xmlns:p="http://schemas.microsoft.com/office/2006/metadata/properties" xmlns:ns2="2056745c-4387-472d-8400-4bb5f582dc2a" targetNamespace="http://schemas.microsoft.com/office/2006/metadata/properties" ma:root="true" ma:fieldsID="b4940020fbe52383e6ca643cb80cd966" ns2:_="">
    <xsd:import namespace="2056745c-4387-472d-8400-4bb5f582dc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6745c-4387-472d-8400-4bb5f582d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3D2DD0-7BBF-4367-9343-0E8FA7FE7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6745c-4387-472d-8400-4bb5f582dc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64D2DA-745C-4936-9A8B-CDD148611F3E}">
  <ds:schemaRefs>
    <ds:schemaRef ds:uri="http://schemas.microsoft.com/sharepoint/v3/contenttype/forms"/>
  </ds:schemaRefs>
</ds:datastoreItem>
</file>

<file path=customXml/itemProps3.xml><?xml version="1.0" encoding="utf-8"?>
<ds:datastoreItem xmlns:ds="http://schemas.openxmlformats.org/officeDocument/2006/customXml" ds:itemID="{662067B6-C216-454B-92E6-D54AD277BBB8}">
  <ds:schemaRefs>
    <ds:schemaRef ds:uri="http://schemas.openxmlformats.org/officeDocument/2006/bibliography"/>
  </ds:schemaRefs>
</ds:datastoreItem>
</file>

<file path=customXml/itemProps4.xml><?xml version="1.0" encoding="utf-8"?>
<ds:datastoreItem xmlns:ds="http://schemas.openxmlformats.org/officeDocument/2006/customXml" ds:itemID="{B9448522-15A5-43E5-8D3C-90F5455730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a5f868e-b6f0-4d92-a486-1599ebfd3e77}" enabled="1" method="Privileged" siteId="{8a6fa58e-5153-4bfa-9a8b-573d985a4186}" contentBits="0" removed="0"/>
</clbl:labelList>
</file>

<file path=docProps/app.xml><?xml version="1.0" encoding="utf-8"?>
<Properties xmlns="http://schemas.openxmlformats.org/officeDocument/2006/extended-properties" xmlns:vt="http://schemas.openxmlformats.org/officeDocument/2006/docPropsVTypes">
  <Template>Blank</Template>
  <TotalTime>49</TotalTime>
  <Pages>18</Pages>
  <Words>3815</Words>
  <Characters>20223</Characters>
  <Application>Microsoft Office Word</Application>
  <DocSecurity>0</DocSecurity>
  <Lines>168</Lines>
  <Paragraphs>47</Paragraphs>
  <ScaleCrop>false</ScaleCrop>
  <Company>Kvale</Company>
  <LinksUpToDate>false</LinksUpToDate>
  <CharactersWithSpaces>23991</CharactersWithSpaces>
  <SharedDoc>false</SharedDoc>
  <HLinks>
    <vt:vector size="246" baseType="variant">
      <vt:variant>
        <vt:i4>1638482</vt:i4>
      </vt:variant>
      <vt:variant>
        <vt:i4>314</vt:i4>
      </vt:variant>
      <vt:variant>
        <vt:i4>0</vt:i4>
      </vt:variant>
      <vt:variant>
        <vt:i4>5</vt:i4>
      </vt:variant>
      <vt:variant>
        <vt:lpwstr>https://lovdata.no/pro/</vt:lpwstr>
      </vt:variant>
      <vt:variant>
        <vt:lpwstr>reference/lov/1999-05-21-30/spn</vt:lpwstr>
      </vt:variant>
      <vt:variant>
        <vt:i4>7602213</vt:i4>
      </vt:variant>
      <vt:variant>
        <vt:i4>311</vt:i4>
      </vt:variant>
      <vt:variant>
        <vt:i4>0</vt:i4>
      </vt:variant>
      <vt:variant>
        <vt:i4>5</vt:i4>
      </vt:variant>
      <vt:variant>
        <vt:lpwstr>https://lovdata.no/pro/</vt:lpwstr>
      </vt:variant>
      <vt:variant>
        <vt:lpwstr>reference/lov/1999-05-21-30/oskn</vt:lpwstr>
      </vt:variant>
      <vt:variant>
        <vt:i4>1769532</vt:i4>
      </vt:variant>
      <vt:variant>
        <vt:i4>224</vt:i4>
      </vt:variant>
      <vt:variant>
        <vt:i4>0</vt:i4>
      </vt:variant>
      <vt:variant>
        <vt:i4>5</vt:i4>
      </vt:variant>
      <vt:variant>
        <vt:lpwstr/>
      </vt:variant>
      <vt:variant>
        <vt:lpwstr>_Toc182383747</vt:lpwstr>
      </vt:variant>
      <vt:variant>
        <vt:i4>1769532</vt:i4>
      </vt:variant>
      <vt:variant>
        <vt:i4>218</vt:i4>
      </vt:variant>
      <vt:variant>
        <vt:i4>0</vt:i4>
      </vt:variant>
      <vt:variant>
        <vt:i4>5</vt:i4>
      </vt:variant>
      <vt:variant>
        <vt:lpwstr/>
      </vt:variant>
      <vt:variant>
        <vt:lpwstr>_Toc182383746</vt:lpwstr>
      </vt:variant>
      <vt:variant>
        <vt:i4>1769532</vt:i4>
      </vt:variant>
      <vt:variant>
        <vt:i4>212</vt:i4>
      </vt:variant>
      <vt:variant>
        <vt:i4>0</vt:i4>
      </vt:variant>
      <vt:variant>
        <vt:i4>5</vt:i4>
      </vt:variant>
      <vt:variant>
        <vt:lpwstr/>
      </vt:variant>
      <vt:variant>
        <vt:lpwstr>_Toc182383742</vt:lpwstr>
      </vt:variant>
      <vt:variant>
        <vt:i4>1769532</vt:i4>
      </vt:variant>
      <vt:variant>
        <vt:i4>206</vt:i4>
      </vt:variant>
      <vt:variant>
        <vt:i4>0</vt:i4>
      </vt:variant>
      <vt:variant>
        <vt:i4>5</vt:i4>
      </vt:variant>
      <vt:variant>
        <vt:lpwstr/>
      </vt:variant>
      <vt:variant>
        <vt:lpwstr>_Toc182383741</vt:lpwstr>
      </vt:variant>
      <vt:variant>
        <vt:i4>1769532</vt:i4>
      </vt:variant>
      <vt:variant>
        <vt:i4>200</vt:i4>
      </vt:variant>
      <vt:variant>
        <vt:i4>0</vt:i4>
      </vt:variant>
      <vt:variant>
        <vt:i4>5</vt:i4>
      </vt:variant>
      <vt:variant>
        <vt:lpwstr/>
      </vt:variant>
      <vt:variant>
        <vt:lpwstr>_Toc182383740</vt:lpwstr>
      </vt:variant>
      <vt:variant>
        <vt:i4>1835068</vt:i4>
      </vt:variant>
      <vt:variant>
        <vt:i4>194</vt:i4>
      </vt:variant>
      <vt:variant>
        <vt:i4>0</vt:i4>
      </vt:variant>
      <vt:variant>
        <vt:i4>5</vt:i4>
      </vt:variant>
      <vt:variant>
        <vt:lpwstr/>
      </vt:variant>
      <vt:variant>
        <vt:lpwstr>_Toc182383739</vt:lpwstr>
      </vt:variant>
      <vt:variant>
        <vt:i4>1835068</vt:i4>
      </vt:variant>
      <vt:variant>
        <vt:i4>188</vt:i4>
      </vt:variant>
      <vt:variant>
        <vt:i4>0</vt:i4>
      </vt:variant>
      <vt:variant>
        <vt:i4>5</vt:i4>
      </vt:variant>
      <vt:variant>
        <vt:lpwstr/>
      </vt:variant>
      <vt:variant>
        <vt:lpwstr>_Toc182383733</vt:lpwstr>
      </vt:variant>
      <vt:variant>
        <vt:i4>1835068</vt:i4>
      </vt:variant>
      <vt:variant>
        <vt:i4>182</vt:i4>
      </vt:variant>
      <vt:variant>
        <vt:i4>0</vt:i4>
      </vt:variant>
      <vt:variant>
        <vt:i4>5</vt:i4>
      </vt:variant>
      <vt:variant>
        <vt:lpwstr/>
      </vt:variant>
      <vt:variant>
        <vt:lpwstr>_Toc182383732</vt:lpwstr>
      </vt:variant>
      <vt:variant>
        <vt:i4>1835068</vt:i4>
      </vt:variant>
      <vt:variant>
        <vt:i4>176</vt:i4>
      </vt:variant>
      <vt:variant>
        <vt:i4>0</vt:i4>
      </vt:variant>
      <vt:variant>
        <vt:i4>5</vt:i4>
      </vt:variant>
      <vt:variant>
        <vt:lpwstr/>
      </vt:variant>
      <vt:variant>
        <vt:lpwstr>_Toc182383731</vt:lpwstr>
      </vt:variant>
      <vt:variant>
        <vt:i4>1835068</vt:i4>
      </vt:variant>
      <vt:variant>
        <vt:i4>170</vt:i4>
      </vt:variant>
      <vt:variant>
        <vt:i4>0</vt:i4>
      </vt:variant>
      <vt:variant>
        <vt:i4>5</vt:i4>
      </vt:variant>
      <vt:variant>
        <vt:lpwstr/>
      </vt:variant>
      <vt:variant>
        <vt:lpwstr>_Toc182383730</vt:lpwstr>
      </vt:variant>
      <vt:variant>
        <vt:i4>1900604</vt:i4>
      </vt:variant>
      <vt:variant>
        <vt:i4>164</vt:i4>
      </vt:variant>
      <vt:variant>
        <vt:i4>0</vt:i4>
      </vt:variant>
      <vt:variant>
        <vt:i4>5</vt:i4>
      </vt:variant>
      <vt:variant>
        <vt:lpwstr/>
      </vt:variant>
      <vt:variant>
        <vt:lpwstr>_Toc182383729</vt:lpwstr>
      </vt:variant>
      <vt:variant>
        <vt:i4>1900604</vt:i4>
      </vt:variant>
      <vt:variant>
        <vt:i4>158</vt:i4>
      </vt:variant>
      <vt:variant>
        <vt:i4>0</vt:i4>
      </vt:variant>
      <vt:variant>
        <vt:i4>5</vt:i4>
      </vt:variant>
      <vt:variant>
        <vt:lpwstr/>
      </vt:variant>
      <vt:variant>
        <vt:lpwstr>_Toc182383728</vt:lpwstr>
      </vt:variant>
      <vt:variant>
        <vt:i4>1900604</vt:i4>
      </vt:variant>
      <vt:variant>
        <vt:i4>152</vt:i4>
      </vt:variant>
      <vt:variant>
        <vt:i4>0</vt:i4>
      </vt:variant>
      <vt:variant>
        <vt:i4>5</vt:i4>
      </vt:variant>
      <vt:variant>
        <vt:lpwstr/>
      </vt:variant>
      <vt:variant>
        <vt:lpwstr>_Toc182383727</vt:lpwstr>
      </vt:variant>
      <vt:variant>
        <vt:i4>1900604</vt:i4>
      </vt:variant>
      <vt:variant>
        <vt:i4>146</vt:i4>
      </vt:variant>
      <vt:variant>
        <vt:i4>0</vt:i4>
      </vt:variant>
      <vt:variant>
        <vt:i4>5</vt:i4>
      </vt:variant>
      <vt:variant>
        <vt:lpwstr/>
      </vt:variant>
      <vt:variant>
        <vt:lpwstr>_Toc182383726</vt:lpwstr>
      </vt:variant>
      <vt:variant>
        <vt:i4>1900604</vt:i4>
      </vt:variant>
      <vt:variant>
        <vt:i4>140</vt:i4>
      </vt:variant>
      <vt:variant>
        <vt:i4>0</vt:i4>
      </vt:variant>
      <vt:variant>
        <vt:i4>5</vt:i4>
      </vt:variant>
      <vt:variant>
        <vt:lpwstr/>
      </vt:variant>
      <vt:variant>
        <vt:lpwstr>_Toc182383725</vt:lpwstr>
      </vt:variant>
      <vt:variant>
        <vt:i4>1900604</vt:i4>
      </vt:variant>
      <vt:variant>
        <vt:i4>134</vt:i4>
      </vt:variant>
      <vt:variant>
        <vt:i4>0</vt:i4>
      </vt:variant>
      <vt:variant>
        <vt:i4>5</vt:i4>
      </vt:variant>
      <vt:variant>
        <vt:lpwstr/>
      </vt:variant>
      <vt:variant>
        <vt:lpwstr>_Toc182383724</vt:lpwstr>
      </vt:variant>
      <vt:variant>
        <vt:i4>1900604</vt:i4>
      </vt:variant>
      <vt:variant>
        <vt:i4>128</vt:i4>
      </vt:variant>
      <vt:variant>
        <vt:i4>0</vt:i4>
      </vt:variant>
      <vt:variant>
        <vt:i4>5</vt:i4>
      </vt:variant>
      <vt:variant>
        <vt:lpwstr/>
      </vt:variant>
      <vt:variant>
        <vt:lpwstr>_Toc182383723</vt:lpwstr>
      </vt:variant>
      <vt:variant>
        <vt:i4>1900604</vt:i4>
      </vt:variant>
      <vt:variant>
        <vt:i4>122</vt:i4>
      </vt:variant>
      <vt:variant>
        <vt:i4>0</vt:i4>
      </vt:variant>
      <vt:variant>
        <vt:i4>5</vt:i4>
      </vt:variant>
      <vt:variant>
        <vt:lpwstr/>
      </vt:variant>
      <vt:variant>
        <vt:lpwstr>_Toc182383722</vt:lpwstr>
      </vt:variant>
      <vt:variant>
        <vt:i4>1900604</vt:i4>
      </vt:variant>
      <vt:variant>
        <vt:i4>116</vt:i4>
      </vt:variant>
      <vt:variant>
        <vt:i4>0</vt:i4>
      </vt:variant>
      <vt:variant>
        <vt:i4>5</vt:i4>
      </vt:variant>
      <vt:variant>
        <vt:lpwstr/>
      </vt:variant>
      <vt:variant>
        <vt:lpwstr>_Toc182383721</vt:lpwstr>
      </vt:variant>
      <vt:variant>
        <vt:i4>1900604</vt:i4>
      </vt:variant>
      <vt:variant>
        <vt:i4>110</vt:i4>
      </vt:variant>
      <vt:variant>
        <vt:i4>0</vt:i4>
      </vt:variant>
      <vt:variant>
        <vt:i4>5</vt:i4>
      </vt:variant>
      <vt:variant>
        <vt:lpwstr/>
      </vt:variant>
      <vt:variant>
        <vt:lpwstr>_Toc182383720</vt:lpwstr>
      </vt:variant>
      <vt:variant>
        <vt:i4>1966140</vt:i4>
      </vt:variant>
      <vt:variant>
        <vt:i4>104</vt:i4>
      </vt:variant>
      <vt:variant>
        <vt:i4>0</vt:i4>
      </vt:variant>
      <vt:variant>
        <vt:i4>5</vt:i4>
      </vt:variant>
      <vt:variant>
        <vt:lpwstr/>
      </vt:variant>
      <vt:variant>
        <vt:lpwstr>_Toc182383719</vt:lpwstr>
      </vt:variant>
      <vt:variant>
        <vt:i4>1966140</vt:i4>
      </vt:variant>
      <vt:variant>
        <vt:i4>98</vt:i4>
      </vt:variant>
      <vt:variant>
        <vt:i4>0</vt:i4>
      </vt:variant>
      <vt:variant>
        <vt:i4>5</vt:i4>
      </vt:variant>
      <vt:variant>
        <vt:lpwstr/>
      </vt:variant>
      <vt:variant>
        <vt:lpwstr>_Toc182383718</vt:lpwstr>
      </vt:variant>
      <vt:variant>
        <vt:i4>1966140</vt:i4>
      </vt:variant>
      <vt:variant>
        <vt:i4>92</vt:i4>
      </vt:variant>
      <vt:variant>
        <vt:i4>0</vt:i4>
      </vt:variant>
      <vt:variant>
        <vt:i4>5</vt:i4>
      </vt:variant>
      <vt:variant>
        <vt:lpwstr/>
      </vt:variant>
      <vt:variant>
        <vt:lpwstr>_Toc182383717</vt:lpwstr>
      </vt:variant>
      <vt:variant>
        <vt:i4>1966140</vt:i4>
      </vt:variant>
      <vt:variant>
        <vt:i4>86</vt:i4>
      </vt:variant>
      <vt:variant>
        <vt:i4>0</vt:i4>
      </vt:variant>
      <vt:variant>
        <vt:i4>5</vt:i4>
      </vt:variant>
      <vt:variant>
        <vt:lpwstr/>
      </vt:variant>
      <vt:variant>
        <vt:lpwstr>_Toc182383716</vt:lpwstr>
      </vt:variant>
      <vt:variant>
        <vt:i4>1966140</vt:i4>
      </vt:variant>
      <vt:variant>
        <vt:i4>80</vt:i4>
      </vt:variant>
      <vt:variant>
        <vt:i4>0</vt:i4>
      </vt:variant>
      <vt:variant>
        <vt:i4>5</vt:i4>
      </vt:variant>
      <vt:variant>
        <vt:lpwstr/>
      </vt:variant>
      <vt:variant>
        <vt:lpwstr>_Toc182383715</vt:lpwstr>
      </vt:variant>
      <vt:variant>
        <vt:i4>1966140</vt:i4>
      </vt:variant>
      <vt:variant>
        <vt:i4>74</vt:i4>
      </vt:variant>
      <vt:variant>
        <vt:i4>0</vt:i4>
      </vt:variant>
      <vt:variant>
        <vt:i4>5</vt:i4>
      </vt:variant>
      <vt:variant>
        <vt:lpwstr/>
      </vt:variant>
      <vt:variant>
        <vt:lpwstr>_Toc182383714</vt:lpwstr>
      </vt:variant>
      <vt:variant>
        <vt:i4>1966140</vt:i4>
      </vt:variant>
      <vt:variant>
        <vt:i4>68</vt:i4>
      </vt:variant>
      <vt:variant>
        <vt:i4>0</vt:i4>
      </vt:variant>
      <vt:variant>
        <vt:i4>5</vt:i4>
      </vt:variant>
      <vt:variant>
        <vt:lpwstr/>
      </vt:variant>
      <vt:variant>
        <vt:lpwstr>_Toc182383713</vt:lpwstr>
      </vt:variant>
      <vt:variant>
        <vt:i4>1966140</vt:i4>
      </vt:variant>
      <vt:variant>
        <vt:i4>62</vt:i4>
      </vt:variant>
      <vt:variant>
        <vt:i4>0</vt:i4>
      </vt:variant>
      <vt:variant>
        <vt:i4>5</vt:i4>
      </vt:variant>
      <vt:variant>
        <vt:lpwstr/>
      </vt:variant>
      <vt:variant>
        <vt:lpwstr>_Toc182383712</vt:lpwstr>
      </vt:variant>
      <vt:variant>
        <vt:i4>1966140</vt:i4>
      </vt:variant>
      <vt:variant>
        <vt:i4>56</vt:i4>
      </vt:variant>
      <vt:variant>
        <vt:i4>0</vt:i4>
      </vt:variant>
      <vt:variant>
        <vt:i4>5</vt:i4>
      </vt:variant>
      <vt:variant>
        <vt:lpwstr/>
      </vt:variant>
      <vt:variant>
        <vt:lpwstr>_Toc182383711</vt:lpwstr>
      </vt:variant>
      <vt:variant>
        <vt:i4>1966140</vt:i4>
      </vt:variant>
      <vt:variant>
        <vt:i4>50</vt:i4>
      </vt:variant>
      <vt:variant>
        <vt:i4>0</vt:i4>
      </vt:variant>
      <vt:variant>
        <vt:i4>5</vt:i4>
      </vt:variant>
      <vt:variant>
        <vt:lpwstr/>
      </vt:variant>
      <vt:variant>
        <vt:lpwstr>_Toc182383710</vt:lpwstr>
      </vt:variant>
      <vt:variant>
        <vt:i4>2031676</vt:i4>
      </vt:variant>
      <vt:variant>
        <vt:i4>44</vt:i4>
      </vt:variant>
      <vt:variant>
        <vt:i4>0</vt:i4>
      </vt:variant>
      <vt:variant>
        <vt:i4>5</vt:i4>
      </vt:variant>
      <vt:variant>
        <vt:lpwstr/>
      </vt:variant>
      <vt:variant>
        <vt:lpwstr>_Toc182383709</vt:lpwstr>
      </vt:variant>
      <vt:variant>
        <vt:i4>2031676</vt:i4>
      </vt:variant>
      <vt:variant>
        <vt:i4>38</vt:i4>
      </vt:variant>
      <vt:variant>
        <vt:i4>0</vt:i4>
      </vt:variant>
      <vt:variant>
        <vt:i4>5</vt:i4>
      </vt:variant>
      <vt:variant>
        <vt:lpwstr/>
      </vt:variant>
      <vt:variant>
        <vt:lpwstr>_Toc182383708</vt:lpwstr>
      </vt:variant>
      <vt:variant>
        <vt:i4>2031676</vt:i4>
      </vt:variant>
      <vt:variant>
        <vt:i4>32</vt:i4>
      </vt:variant>
      <vt:variant>
        <vt:i4>0</vt:i4>
      </vt:variant>
      <vt:variant>
        <vt:i4>5</vt:i4>
      </vt:variant>
      <vt:variant>
        <vt:lpwstr/>
      </vt:variant>
      <vt:variant>
        <vt:lpwstr>_Toc182383707</vt:lpwstr>
      </vt:variant>
      <vt:variant>
        <vt:i4>2031676</vt:i4>
      </vt:variant>
      <vt:variant>
        <vt:i4>26</vt:i4>
      </vt:variant>
      <vt:variant>
        <vt:i4>0</vt:i4>
      </vt:variant>
      <vt:variant>
        <vt:i4>5</vt:i4>
      </vt:variant>
      <vt:variant>
        <vt:lpwstr/>
      </vt:variant>
      <vt:variant>
        <vt:lpwstr>_Toc182383706</vt:lpwstr>
      </vt:variant>
      <vt:variant>
        <vt:i4>2031676</vt:i4>
      </vt:variant>
      <vt:variant>
        <vt:i4>20</vt:i4>
      </vt:variant>
      <vt:variant>
        <vt:i4>0</vt:i4>
      </vt:variant>
      <vt:variant>
        <vt:i4>5</vt:i4>
      </vt:variant>
      <vt:variant>
        <vt:lpwstr/>
      </vt:variant>
      <vt:variant>
        <vt:lpwstr>_Toc182383705</vt:lpwstr>
      </vt:variant>
      <vt:variant>
        <vt:i4>2031676</vt:i4>
      </vt:variant>
      <vt:variant>
        <vt:i4>14</vt:i4>
      </vt:variant>
      <vt:variant>
        <vt:i4>0</vt:i4>
      </vt:variant>
      <vt:variant>
        <vt:i4>5</vt:i4>
      </vt:variant>
      <vt:variant>
        <vt:lpwstr/>
      </vt:variant>
      <vt:variant>
        <vt:lpwstr>_Toc182383704</vt:lpwstr>
      </vt:variant>
      <vt:variant>
        <vt:i4>2031676</vt:i4>
      </vt:variant>
      <vt:variant>
        <vt:i4>8</vt:i4>
      </vt:variant>
      <vt:variant>
        <vt:i4>0</vt:i4>
      </vt:variant>
      <vt:variant>
        <vt:i4>5</vt:i4>
      </vt:variant>
      <vt:variant>
        <vt:lpwstr/>
      </vt:variant>
      <vt:variant>
        <vt:lpwstr>_Toc182383703</vt:lpwstr>
      </vt:variant>
      <vt:variant>
        <vt:i4>2031676</vt:i4>
      </vt:variant>
      <vt:variant>
        <vt:i4>2</vt:i4>
      </vt:variant>
      <vt:variant>
        <vt:i4>0</vt:i4>
      </vt:variant>
      <vt:variant>
        <vt:i4>5</vt:i4>
      </vt:variant>
      <vt:variant>
        <vt:lpwstr/>
      </vt:variant>
      <vt:variant>
        <vt:lpwstr>_Toc182383702</vt:lpwstr>
      </vt:variant>
      <vt:variant>
        <vt:i4>5636184</vt:i4>
      </vt:variant>
      <vt:variant>
        <vt:i4>0</vt:i4>
      </vt:variant>
      <vt:variant>
        <vt:i4>0</vt:i4>
      </vt:variant>
      <vt:variant>
        <vt:i4>5</vt:i4>
      </vt:variant>
      <vt:variant>
        <vt:lpwstr>https://www.ssb.no/priser-og-prisindekser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Tomt dokument</dc:title>
  <dc:subject/>
  <dc:creator>Kvale</dc:creator>
  <cp:keywords/>
  <cp:lastModifiedBy>Jakobsen, Lene</cp:lastModifiedBy>
  <cp:revision>46</cp:revision>
  <cp:lastPrinted>2022-11-26T12:22:00Z</cp:lastPrinted>
  <dcterms:created xsi:type="dcterms:W3CDTF">2026-06-19T09:17:00Z</dcterms:created>
  <dcterms:modified xsi:type="dcterms:W3CDTF">2026-06-22T10:33:00Z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Description">
    <vt:lpwstr>Kontraktsdokument - Tjenestekjøp (v.1)</vt:lpwstr>
  </property>
  <property fmtid="{D5CDD505-2E9C-101B-9397-08002B2CF9AE}" pid="4" name="WorkSiteFolderID">
    <vt:lpwstr/>
  </property>
  <property fmtid="{D5CDD505-2E9C-101B-9397-08002B2CF9AE}" pid="5" name="DocTemplate">
    <vt:lpwstr>Blank</vt:lpwstr>
  </property>
  <property fmtid="{D5CDD505-2E9C-101B-9397-08002B2CF9AE}" pid="6" name="2007Design">
    <vt:lpwstr>True</vt:lpwstr>
  </property>
  <property fmtid="{D5CDD505-2E9C-101B-9397-08002B2CF9AE}" pid="7" name="iManageFooter">
    <vt:lpwstr>#3108959v2&lt;LEGAL&gt; - Kontraktsdokument - Tjenestekjøp (v.1)</vt:lpwstr>
  </property>
  <property fmtid="{D5CDD505-2E9C-101B-9397-08002B2CF9AE}" pid="8" name="ContentTypeId">
    <vt:lpwstr>0x0101002977633F4D00CE4492DE69087FA807F0</vt:lpwstr>
  </property>
  <property fmtid="{D5CDD505-2E9C-101B-9397-08002B2CF9AE}" pid="9" name="WorkSiteAuthor">
    <vt:lpwstr>MRO</vt:lpwstr>
  </property>
  <property fmtid="{D5CDD505-2E9C-101B-9397-08002B2CF9AE}" pid="10" name="WorksiteMatterNumber">
    <vt:lpwstr>37379-513</vt:lpwstr>
  </property>
  <property fmtid="{D5CDD505-2E9C-101B-9397-08002B2CF9AE}" pid="11" name="WorkSiteClientNumber">
    <vt:lpwstr>37379</vt:lpwstr>
  </property>
  <property fmtid="{D5CDD505-2E9C-101B-9397-08002B2CF9AE}" pid="12" name="WorkSiteDocNumber">
    <vt:lpwstr>3108959</vt:lpwstr>
  </property>
  <property fmtid="{D5CDD505-2E9C-101B-9397-08002B2CF9AE}" pid="13" name="WorksiteDocVersion">
    <vt:lpwstr>2</vt:lpwstr>
  </property>
  <property fmtid="{D5CDD505-2E9C-101B-9397-08002B2CF9AE}" pid="14" name="Tema">
    <vt:lpwstr>64;#Anskaffelser|cb015da7-537c-4e3f-9625-d4b6777a7e1b</vt:lpwstr>
  </property>
  <property fmtid="{D5CDD505-2E9C-101B-9397-08002B2CF9AE}" pid="15" name="Dokumentansvarlig enhet">
    <vt:lpwstr>53;#Anskaffelser, administrasjon og personvern|f637a3b2-d65a-49d5-8058-9fa869912b22</vt:lpwstr>
  </property>
  <property fmtid="{D5CDD505-2E9C-101B-9397-08002B2CF9AE}" pid="16" name="Dokumenttype">
    <vt:lpwstr>14;#Mal|c3c222b6-76da-4df8-828f-462f76009abb</vt:lpwstr>
  </property>
  <property fmtid="{D5CDD505-2E9C-101B-9397-08002B2CF9AE}" pid="17" name="Dokumentansvarlig_x0020_enhet">
    <vt:lpwstr>53;#Anskaffelser, administrasjon og personvern|f637a3b2-d65a-49d5-8058-9fa869912b22</vt:lpwstr>
  </property>
</Properties>
</file>